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9D512" w14:textId="7F0D6E0A" w:rsidR="006A5F6F" w:rsidRPr="00376830" w:rsidRDefault="006A5F6F" w:rsidP="006A5F6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Start w:id="2" w:name="_Ref462675860"/>
      <w:bookmarkEnd w:id="0"/>
      <w:bookmarkEnd w:id="1"/>
      <w:r w:rsidRPr="00F82F01">
        <w:rPr>
          <w:rFonts w:ascii="Arial" w:hAnsi="Arial" w:cs="Arial"/>
          <w:b/>
          <w:sz w:val="24"/>
          <w:szCs w:val="24"/>
          <w:lang w:eastAsia="zh-CN"/>
        </w:rPr>
        <w:t>3GPP TSG-RAN WG4 Meeting #</w:t>
      </w:r>
      <w:r w:rsidR="004A2715">
        <w:rPr>
          <w:rFonts w:ascii="Arial" w:hAnsi="Arial" w:cs="Arial"/>
          <w:b/>
          <w:sz w:val="24"/>
          <w:szCs w:val="24"/>
          <w:lang w:eastAsia="zh-CN"/>
        </w:rPr>
        <w:t>110</w:t>
      </w:r>
      <w:r w:rsidRPr="00F82F01">
        <w:rPr>
          <w:rFonts w:ascii="Arial" w:hAnsi="Arial" w:cs="Arial"/>
          <w:b/>
          <w:sz w:val="24"/>
          <w:szCs w:val="24"/>
          <w:lang w:eastAsia="zh-CN"/>
        </w:rPr>
        <w:tab/>
      </w:r>
      <w:r w:rsidRPr="00F82F01">
        <w:rPr>
          <w:rFonts w:ascii="Arial" w:hAnsi="Arial" w:cs="Arial"/>
          <w:b/>
          <w:sz w:val="24"/>
          <w:szCs w:val="24"/>
          <w:lang w:eastAsia="zh-CN"/>
        </w:rPr>
        <w:tab/>
      </w:r>
      <w:r w:rsidR="00974D4F" w:rsidRPr="00974D4F">
        <w:rPr>
          <w:rFonts w:ascii="Arial" w:hAnsi="Arial" w:cs="Arial"/>
          <w:b/>
          <w:sz w:val="24"/>
          <w:szCs w:val="24"/>
          <w:lang w:eastAsia="zh-CN"/>
        </w:rPr>
        <w:t>R4-2400222</w:t>
      </w:r>
    </w:p>
    <w:p w14:paraId="73DFD90D" w14:textId="1EDFE6B5" w:rsidR="006A5F6F" w:rsidRPr="00376830" w:rsidRDefault="00241758" w:rsidP="006A5F6F">
      <w:pPr>
        <w:pStyle w:val="Header"/>
        <w:tabs>
          <w:tab w:val="right" w:pos="9781"/>
          <w:tab w:val="right" w:pos="13323"/>
        </w:tabs>
        <w:spacing w:before="60" w:after="60"/>
        <w:outlineLvl w:val="0"/>
        <w:rPr>
          <w:rFonts w:ascii="Arial" w:hAnsi="Arial" w:cs="Arial"/>
          <w:b/>
          <w:sz w:val="24"/>
          <w:szCs w:val="24"/>
          <w:lang w:eastAsia="zh-CN"/>
        </w:rPr>
      </w:pPr>
      <w:r w:rsidRPr="00241758">
        <w:rPr>
          <w:rFonts w:ascii="Arial" w:hAnsi="Arial" w:cs="Arial"/>
          <w:b/>
          <w:sz w:val="24"/>
          <w:szCs w:val="24"/>
          <w:lang w:eastAsia="zh-CN"/>
        </w:rPr>
        <w:t xml:space="preserve">Athens, GR, 26 Feb – 01 </w:t>
      </w:r>
      <w:proofErr w:type="gramStart"/>
      <w:r w:rsidRPr="00241758">
        <w:rPr>
          <w:rFonts w:ascii="Arial" w:hAnsi="Arial" w:cs="Arial"/>
          <w:b/>
          <w:sz w:val="24"/>
          <w:szCs w:val="24"/>
          <w:lang w:eastAsia="zh-CN"/>
        </w:rPr>
        <w:t>Mar,</w:t>
      </w:r>
      <w:proofErr w:type="gramEnd"/>
      <w:r w:rsidRPr="00241758">
        <w:rPr>
          <w:rFonts w:ascii="Arial" w:hAnsi="Arial" w:cs="Arial"/>
          <w:b/>
          <w:sz w:val="24"/>
          <w:szCs w:val="24"/>
          <w:lang w:eastAsia="zh-CN"/>
        </w:rPr>
        <w:t xml:space="preserve"> 2024</w:t>
      </w:r>
    </w:p>
    <w:p w14:paraId="37299BA9" w14:textId="77777777" w:rsidR="004A603E" w:rsidRDefault="004A603E" w:rsidP="004A603E">
      <w:pPr>
        <w:tabs>
          <w:tab w:val="left" w:pos="1985"/>
        </w:tabs>
        <w:jc w:val="both"/>
        <w:rPr>
          <w:rFonts w:ascii="Arial" w:hAnsi="Arial"/>
          <w:b/>
          <w:sz w:val="22"/>
          <w:szCs w:val="22"/>
        </w:rPr>
      </w:pPr>
    </w:p>
    <w:p w14:paraId="52457A5C" w14:textId="205B2A9D" w:rsidR="004A603E" w:rsidRPr="00DB1455" w:rsidRDefault="004A603E" w:rsidP="004A603E">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1A3CD7">
        <w:rPr>
          <w:rFonts w:ascii="Arial" w:hAnsi="Arial"/>
          <w:sz w:val="22"/>
          <w:szCs w:val="22"/>
        </w:rPr>
        <w:t>8</w:t>
      </w:r>
      <w:r w:rsidR="00291DC8">
        <w:rPr>
          <w:rFonts w:ascii="Arial" w:hAnsi="Arial"/>
          <w:sz w:val="22"/>
          <w:szCs w:val="22"/>
        </w:rPr>
        <w:t>.</w:t>
      </w:r>
      <w:r w:rsidR="001A3CD7">
        <w:rPr>
          <w:rFonts w:ascii="Arial" w:hAnsi="Arial"/>
          <w:sz w:val="22"/>
          <w:szCs w:val="22"/>
        </w:rPr>
        <w:t>11</w:t>
      </w:r>
      <w:r>
        <w:rPr>
          <w:rFonts w:ascii="Arial" w:hAnsi="Arial"/>
          <w:sz w:val="22"/>
          <w:szCs w:val="22"/>
        </w:rPr>
        <w:t>.</w:t>
      </w:r>
      <w:r w:rsidR="001A3CD7">
        <w:rPr>
          <w:rFonts w:ascii="Arial" w:hAnsi="Arial"/>
          <w:sz w:val="22"/>
          <w:szCs w:val="22"/>
        </w:rPr>
        <w:t>1</w:t>
      </w:r>
      <w:r>
        <w:rPr>
          <w:rFonts w:ascii="Arial" w:hAnsi="Arial"/>
          <w:sz w:val="22"/>
          <w:szCs w:val="22"/>
        </w:rPr>
        <w:t>.</w:t>
      </w:r>
      <w:r w:rsidR="001A3CD7">
        <w:rPr>
          <w:rFonts w:ascii="Arial" w:hAnsi="Arial"/>
          <w:sz w:val="22"/>
          <w:szCs w:val="22"/>
        </w:rPr>
        <w:t>1</w:t>
      </w:r>
    </w:p>
    <w:p w14:paraId="4E73FEB4" w14:textId="77777777" w:rsidR="004A603E" w:rsidRPr="00DB1455" w:rsidRDefault="004A603E" w:rsidP="004A603E">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Pr>
          <w:rFonts w:ascii="Arial" w:hAnsi="Arial"/>
          <w:sz w:val="22"/>
          <w:szCs w:val="22"/>
        </w:rPr>
        <w:t>Incorporated</w:t>
      </w:r>
    </w:p>
    <w:p w14:paraId="52FF0CB7" w14:textId="6B3CB8CE" w:rsidR="004A603E" w:rsidRPr="00DB1455" w:rsidRDefault="004A603E" w:rsidP="004A603E">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F07CC9">
        <w:rPr>
          <w:rFonts w:ascii="Arial" w:hAnsi="Arial"/>
          <w:color w:val="000000" w:themeColor="text1"/>
          <w:sz w:val="22"/>
          <w:szCs w:val="22"/>
        </w:rPr>
        <w:t xml:space="preserve">Discussion on </w:t>
      </w:r>
      <w:r w:rsidR="00667073">
        <w:rPr>
          <w:rFonts w:ascii="Arial" w:hAnsi="Arial"/>
          <w:color w:val="000000" w:themeColor="text1"/>
          <w:sz w:val="22"/>
          <w:szCs w:val="22"/>
          <w:lang w:eastAsia="zh-CN"/>
        </w:rPr>
        <w:t>Single</w:t>
      </w:r>
      <w:r w:rsidR="00F07CC9">
        <w:rPr>
          <w:rFonts w:ascii="Arial" w:hAnsi="Arial"/>
          <w:color w:val="000000" w:themeColor="text1"/>
          <w:sz w:val="22"/>
          <w:szCs w:val="22"/>
          <w:lang w:eastAsia="zh-CN"/>
        </w:rPr>
        <w:t>-layer UL-MIMO TRP test method</w:t>
      </w:r>
    </w:p>
    <w:p w14:paraId="1D97B3B5" w14:textId="77777777" w:rsidR="004A603E" w:rsidRPr="00DB1455" w:rsidRDefault="004A603E" w:rsidP="004A603E">
      <w:pPr>
        <w:ind w:left="1988" w:hanging="1988"/>
        <w:jc w:val="both"/>
        <w:rPr>
          <w:rFonts w:ascii="Arial" w:hAnsi="Arial"/>
          <w:sz w:val="22"/>
          <w:szCs w:val="22"/>
        </w:rPr>
      </w:pPr>
      <w:r w:rsidRPr="00DB1455">
        <w:rPr>
          <w:rFonts w:ascii="Arial" w:hAnsi="Arial"/>
          <w:b/>
          <w:sz w:val="22"/>
          <w:szCs w:val="22"/>
        </w:rPr>
        <w:t>Document for:</w:t>
      </w:r>
      <w:r w:rsidRPr="00DB1455">
        <w:rPr>
          <w:rFonts w:ascii="Arial" w:hAnsi="Arial"/>
          <w:sz w:val="22"/>
          <w:szCs w:val="22"/>
        </w:rPr>
        <w:tab/>
      </w:r>
      <w:r>
        <w:rPr>
          <w:rFonts w:ascii="Arial" w:hAnsi="Arial"/>
          <w:sz w:val="22"/>
          <w:szCs w:val="22"/>
        </w:rPr>
        <w:t xml:space="preserve">Approval </w:t>
      </w:r>
    </w:p>
    <w:p w14:paraId="5FD5D775" w14:textId="77777777" w:rsidR="004A603E" w:rsidRPr="00785E35" w:rsidRDefault="004A603E" w:rsidP="004A603E">
      <w:pPr>
        <w:pStyle w:val="Heading1"/>
        <w:jc w:val="both"/>
      </w:pPr>
      <w:bookmarkStart w:id="4" w:name="_Ref465963108"/>
      <w:r w:rsidRPr="00785E35">
        <w:t>Introduction</w:t>
      </w:r>
      <w:bookmarkEnd w:id="2"/>
      <w:bookmarkEnd w:id="4"/>
    </w:p>
    <w:p w14:paraId="028FB0A0" w14:textId="175118A0" w:rsidR="004B6BC5" w:rsidRPr="00E2145A" w:rsidRDefault="004B6BC5" w:rsidP="004B6BC5">
      <w:pPr>
        <w:jc w:val="both"/>
      </w:pPr>
      <w:r w:rsidRPr="00E2145A">
        <w:t>In RAN4#10</w:t>
      </w:r>
      <w:r w:rsidR="00F54F3F">
        <w:t>9</w:t>
      </w:r>
      <w:r w:rsidRPr="00E2145A">
        <w:t xml:space="preserve">, </w:t>
      </w:r>
      <w:r w:rsidR="00667073">
        <w:t xml:space="preserve">TRP test method for single-layer UL-MIMO was </w:t>
      </w:r>
      <w:r w:rsidRPr="00E2145A">
        <w:t xml:space="preserve">discussed and </w:t>
      </w:r>
      <w:r w:rsidRPr="00E2145A">
        <w:rPr>
          <w:lang w:eastAsia="zh-CN"/>
        </w:rPr>
        <w:t xml:space="preserve">the WF was approved in [1]. </w:t>
      </w:r>
      <w:r w:rsidRPr="00E2145A">
        <w:t xml:space="preserve">In this meeting, we </w:t>
      </w:r>
      <w:r w:rsidR="00DC527A" w:rsidRPr="00E2145A">
        <w:t>provid</w:t>
      </w:r>
      <w:r w:rsidR="001235B8">
        <w:t xml:space="preserve">e the simulation results and </w:t>
      </w:r>
      <w:r w:rsidR="00DC527A" w:rsidRPr="00E2145A">
        <w:t xml:space="preserve">further views </w:t>
      </w:r>
      <w:r w:rsidRPr="00E2145A">
        <w:t xml:space="preserve">on </w:t>
      </w:r>
      <w:r w:rsidRPr="00E2145A">
        <w:rPr>
          <w:rFonts w:hint="eastAsia"/>
          <w:lang w:eastAsia="zh-CN"/>
        </w:rPr>
        <w:t>TRP</w:t>
      </w:r>
      <w:r w:rsidRPr="00E2145A">
        <w:t xml:space="preserve"> test method for single-layer UL MIMO </w:t>
      </w:r>
      <w:r w:rsidR="00952927">
        <w:t>UE</w:t>
      </w:r>
      <w:r w:rsidRPr="00E2145A">
        <w:t>.</w:t>
      </w:r>
    </w:p>
    <w:p w14:paraId="5D779941" w14:textId="77777777" w:rsidR="004B6BC5" w:rsidRDefault="004B6BC5" w:rsidP="004B6BC5">
      <w:pPr>
        <w:pStyle w:val="Heading1"/>
      </w:pPr>
      <w:bookmarkStart w:id="5" w:name="_Ref525738522"/>
      <w:bookmarkStart w:id="6" w:name="_Ref471731770"/>
      <w:bookmarkStart w:id="7" w:name="_Ref462669569"/>
      <w:r>
        <w:t xml:space="preserve">Discussion </w:t>
      </w:r>
      <w:bookmarkEnd w:id="5"/>
      <w:bookmarkEnd w:id="6"/>
      <w:bookmarkEnd w:id="7"/>
    </w:p>
    <w:p w14:paraId="7995CABF" w14:textId="77777777" w:rsidR="00AB31E1" w:rsidRPr="002D76E9" w:rsidRDefault="00AB31E1" w:rsidP="00AB31E1">
      <w:pPr>
        <w:pStyle w:val="Heading2"/>
        <w:rPr>
          <w:sz w:val="28"/>
          <w:szCs w:val="18"/>
        </w:rPr>
      </w:pPr>
      <w:r>
        <w:rPr>
          <w:sz w:val="28"/>
          <w:szCs w:val="18"/>
        </w:rPr>
        <w:t>Single-layer UL-MIMO TRP test method</w:t>
      </w:r>
      <w:r w:rsidRPr="004D4DEA">
        <w:rPr>
          <w:sz w:val="28"/>
          <w:szCs w:val="18"/>
        </w:rPr>
        <w:t xml:space="preserve"> </w:t>
      </w:r>
    </w:p>
    <w:p w14:paraId="028FEFFC" w14:textId="77777777" w:rsidR="00AB31E1" w:rsidRDefault="00AB31E1" w:rsidP="00AB31E1">
      <w:pPr>
        <w:pStyle w:val="Heading3"/>
      </w:pPr>
      <w:r>
        <w:t>C</w:t>
      </w:r>
      <w:r w:rsidRPr="001B6AF1">
        <w:t>oherent</w:t>
      </w:r>
      <w:r>
        <w:t xml:space="preserve"> UE</w:t>
      </w:r>
    </w:p>
    <w:p w14:paraId="66F64DEB" w14:textId="312696A1" w:rsidR="00AB31E1" w:rsidRPr="002D76E9" w:rsidRDefault="00343158" w:rsidP="00AB31E1">
      <w:pPr>
        <w:rPr>
          <w:lang w:val="en-GB"/>
        </w:rPr>
      </w:pPr>
      <w:r>
        <w:rPr>
          <w:lang w:val="en-GB"/>
        </w:rPr>
        <w:t xml:space="preserve">As </w:t>
      </w:r>
      <w:proofErr w:type="gramStart"/>
      <w:r>
        <w:rPr>
          <w:lang w:val="en-GB"/>
        </w:rPr>
        <w:t>agreed</w:t>
      </w:r>
      <w:proofErr w:type="gramEnd"/>
      <w:r>
        <w:rPr>
          <w:lang w:val="en-GB"/>
        </w:rPr>
        <w:t xml:space="preserve"> in [1], </w:t>
      </w:r>
      <w:r w:rsidR="00AB31E1">
        <w:rPr>
          <w:lang w:val="en-GB"/>
        </w:rPr>
        <w:t>test methods for fully coherent UE supports multiple TMPI index 2-5 were captured as follows.</w:t>
      </w:r>
    </w:p>
    <w:tbl>
      <w:tblPr>
        <w:tblStyle w:val="TableGrid"/>
        <w:tblW w:w="0" w:type="auto"/>
        <w:tblLook w:val="04A0" w:firstRow="1" w:lastRow="0" w:firstColumn="1" w:lastColumn="0" w:noHBand="0" w:noVBand="1"/>
      </w:tblPr>
      <w:tblGrid>
        <w:gridCol w:w="9350"/>
      </w:tblGrid>
      <w:tr w:rsidR="00AB31E1" w14:paraId="4B51018D" w14:textId="77777777" w:rsidTr="0054692A">
        <w:tc>
          <w:tcPr>
            <w:tcW w:w="9350" w:type="dxa"/>
          </w:tcPr>
          <w:p w14:paraId="25F14FDA" w14:textId="77777777" w:rsidR="00EF37CD" w:rsidRPr="00A0504E" w:rsidRDefault="00EF37CD" w:rsidP="00EF37CD">
            <w:pPr>
              <w:rPr>
                <w:b/>
                <w:u w:val="single"/>
                <w:lang w:eastAsia="ko-KR"/>
              </w:rPr>
            </w:pPr>
            <w:r w:rsidRPr="00A0504E">
              <w:rPr>
                <w:b/>
                <w:u w:val="single"/>
                <w:lang w:eastAsia="ko-KR"/>
              </w:rPr>
              <w:t xml:space="preserve">Issue 1-1-1: For fully Coherent UE support multiple TPMI index 2~5  </w:t>
            </w:r>
          </w:p>
          <w:p w14:paraId="35912E72" w14:textId="77777777" w:rsidR="00EF37CD" w:rsidRPr="00A0504E" w:rsidRDefault="00EF37CD" w:rsidP="00EF37CD">
            <w:pPr>
              <w:pStyle w:val="ListParagraph"/>
              <w:numPr>
                <w:ilvl w:val="0"/>
                <w:numId w:val="9"/>
              </w:numPr>
              <w:spacing w:after="120"/>
              <w:ind w:firstLineChars="0"/>
              <w:rPr>
                <w:rFonts w:ascii="Times New Roman" w:eastAsia="SimSun" w:hAnsi="Times New Roman" w:cs="Times New Roman"/>
                <w:szCs w:val="24"/>
              </w:rPr>
            </w:pPr>
            <w:r w:rsidRPr="00A0504E">
              <w:rPr>
                <w:rFonts w:ascii="Times New Roman" w:eastAsia="SimSun" w:hAnsi="Times New Roman" w:cs="Times New Roman"/>
                <w:szCs w:val="24"/>
              </w:rPr>
              <w:t>Proposals</w:t>
            </w:r>
          </w:p>
          <w:p w14:paraId="1DAF937F" w14:textId="77777777" w:rsidR="00EF37CD" w:rsidRPr="00A0504E" w:rsidRDefault="00EF37CD" w:rsidP="00EF37CD">
            <w:pPr>
              <w:pStyle w:val="ListParagraph"/>
              <w:numPr>
                <w:ilvl w:val="1"/>
                <w:numId w:val="9"/>
              </w:numPr>
              <w:spacing w:after="120"/>
              <w:ind w:firstLineChars="0"/>
              <w:rPr>
                <w:rFonts w:ascii="Times New Roman" w:eastAsia="SimSun" w:hAnsi="Times New Roman" w:cs="Times New Roman"/>
                <w:szCs w:val="24"/>
              </w:rPr>
            </w:pPr>
            <w:r w:rsidRPr="00A0504E">
              <w:rPr>
                <w:rFonts w:ascii="Times New Roman" w:eastAsia="SimSun" w:hAnsi="Times New Roman" w:cs="Times New Roman"/>
                <w:szCs w:val="24"/>
              </w:rPr>
              <w:t>Option 1 (averaging TRPs)</w:t>
            </w:r>
          </w:p>
          <w:p w14:paraId="4B0D41D2" w14:textId="4FC10E7C" w:rsidR="00EF37CD" w:rsidRPr="00A0504E" w:rsidRDefault="00EF37CD" w:rsidP="00EF37CD">
            <w:pPr>
              <w:pStyle w:val="ListParagraph"/>
              <w:numPr>
                <w:ilvl w:val="1"/>
                <w:numId w:val="9"/>
              </w:numPr>
              <w:spacing w:after="120"/>
              <w:ind w:firstLineChars="0"/>
              <w:rPr>
                <w:rFonts w:ascii="Times New Roman" w:eastAsia="SimSun" w:hAnsi="Times New Roman" w:cs="Times New Roman"/>
                <w:szCs w:val="24"/>
              </w:rPr>
            </w:pPr>
            <w:r w:rsidRPr="00A0504E">
              <w:rPr>
                <w:rFonts w:ascii="Times New Roman" w:eastAsia="SimSun" w:hAnsi="Times New Roman" w:cs="Times New Roman"/>
                <w:szCs w:val="24"/>
              </w:rPr>
              <w:t>Option 2 (Max EIRPs)</w:t>
            </w:r>
          </w:p>
          <w:p w14:paraId="56A2FDD0" w14:textId="77777777" w:rsidR="00EF37CD" w:rsidRPr="00A0504E" w:rsidRDefault="00EF37CD" w:rsidP="00EF37CD">
            <w:pPr>
              <w:spacing w:after="120"/>
              <w:rPr>
                <w:b/>
                <w:bCs/>
                <w:szCs w:val="24"/>
                <w:lang w:eastAsia="zh-CN"/>
              </w:rPr>
            </w:pPr>
            <w:r w:rsidRPr="00A0504E">
              <w:rPr>
                <w:b/>
                <w:bCs/>
                <w:szCs w:val="24"/>
                <w:lang w:eastAsia="zh-CN"/>
              </w:rPr>
              <w:t>Agreements:</w:t>
            </w:r>
          </w:p>
          <w:p w14:paraId="45EFFD50" w14:textId="77777777" w:rsidR="00EF37CD" w:rsidRPr="00A0504E" w:rsidRDefault="00EF37CD" w:rsidP="00EF37CD">
            <w:pPr>
              <w:pStyle w:val="ListParagraph"/>
              <w:numPr>
                <w:ilvl w:val="1"/>
                <w:numId w:val="9"/>
              </w:numPr>
              <w:spacing w:after="120"/>
              <w:ind w:firstLineChars="0"/>
              <w:rPr>
                <w:rFonts w:ascii="Times New Roman" w:eastAsia="SimSun" w:hAnsi="Times New Roman" w:cs="Times New Roman"/>
                <w:b/>
                <w:bCs/>
              </w:rPr>
            </w:pPr>
            <w:r w:rsidRPr="00A0504E">
              <w:rPr>
                <w:rFonts w:ascii="Times New Roman" w:eastAsia="SimSun" w:hAnsi="Times New Roman" w:cs="Times New Roman"/>
                <w:b/>
                <w:bCs/>
              </w:rPr>
              <w:t xml:space="preserve">Focus on performance metric discussion of two options with a goal to select a single metric as baseline in Rel-18. </w:t>
            </w:r>
          </w:p>
          <w:p w14:paraId="0587F1B9" w14:textId="55AA5CB7" w:rsidR="00AB31E1" w:rsidRPr="00EF37CD" w:rsidRDefault="00EF37CD" w:rsidP="00EF37CD">
            <w:pPr>
              <w:pStyle w:val="ListParagraph"/>
              <w:numPr>
                <w:ilvl w:val="2"/>
                <w:numId w:val="9"/>
              </w:numPr>
              <w:spacing w:after="120"/>
              <w:ind w:firstLineChars="0"/>
              <w:rPr>
                <w:rFonts w:eastAsia="SimSun"/>
                <w:b/>
                <w:bCs/>
              </w:rPr>
            </w:pPr>
            <w:r w:rsidRPr="00A0504E">
              <w:rPr>
                <w:rFonts w:ascii="Times New Roman" w:eastAsia="SimSun" w:hAnsi="Times New Roman" w:cs="Times New Roman"/>
                <w:b/>
                <w:bCs/>
              </w:rPr>
              <w:t>Comparison criteria to assist in down-selection should be discussed in the next meetings</w:t>
            </w:r>
          </w:p>
        </w:tc>
      </w:tr>
    </w:tbl>
    <w:p w14:paraId="61778505" w14:textId="396530B1" w:rsidR="006B0FAF" w:rsidRDefault="003C48E8" w:rsidP="006B0FAF">
      <w:pPr>
        <w:spacing w:before="120"/>
        <w:jc w:val="both"/>
        <w:rPr>
          <w:lang w:val="en-GB"/>
        </w:rPr>
      </w:pPr>
      <w:r>
        <w:rPr>
          <w:lang w:val="en-GB"/>
        </w:rPr>
        <w:t xml:space="preserve">In previous meetings, the phase </w:t>
      </w:r>
      <w:r w:rsidR="00BA0345" w:rsidRPr="00E5734E">
        <w:rPr>
          <w:lang w:val="en-GB"/>
        </w:rPr>
        <w:t xml:space="preserve">variation </w:t>
      </w:r>
      <w:r w:rsidR="00F77F7B">
        <w:rPr>
          <w:lang w:val="en-GB"/>
        </w:rPr>
        <w:t xml:space="preserve">impact was </w:t>
      </w:r>
      <w:r w:rsidR="005B2F60">
        <w:rPr>
          <w:lang w:val="en-GB"/>
        </w:rPr>
        <w:t xml:space="preserve">discussed </w:t>
      </w:r>
      <w:r w:rsidR="00842C8F">
        <w:rPr>
          <w:lang w:val="en-GB"/>
        </w:rPr>
        <w:t xml:space="preserve">in </w:t>
      </w:r>
      <w:r w:rsidR="005B2F60">
        <w:rPr>
          <w:lang w:val="en-GB"/>
        </w:rPr>
        <w:t>[2]</w:t>
      </w:r>
      <w:r w:rsidR="003B0B3A">
        <w:rPr>
          <w:lang w:val="en-GB"/>
        </w:rPr>
        <w:t xml:space="preserve"> [3]</w:t>
      </w:r>
      <w:r w:rsidR="002410C6">
        <w:rPr>
          <w:lang w:val="en-GB"/>
        </w:rPr>
        <w:t xml:space="preserve"> which might have different impact on Option 1 and Option 2. Therefore, the assumptions about phase variation for single-layer UL-MIMO </w:t>
      </w:r>
      <w:r w:rsidR="00753C73">
        <w:rPr>
          <w:lang w:val="en-GB"/>
        </w:rPr>
        <w:t>was captured in the Annex</w:t>
      </w:r>
      <w:r w:rsidR="0026287F">
        <w:rPr>
          <w:lang w:val="en-GB"/>
        </w:rPr>
        <w:t xml:space="preserve"> as agreed in</w:t>
      </w:r>
      <w:r w:rsidR="00753C73">
        <w:rPr>
          <w:lang w:val="en-GB"/>
        </w:rPr>
        <w:t xml:space="preserve"> [1]. Companies are encouraged to</w:t>
      </w:r>
      <w:r w:rsidR="00685E4F">
        <w:rPr>
          <w:lang w:val="en-GB"/>
        </w:rPr>
        <w:t xml:space="preserve"> evaluate the </w:t>
      </w:r>
      <w:r w:rsidR="00A427EE">
        <w:rPr>
          <w:lang w:val="en-GB"/>
        </w:rPr>
        <w:t xml:space="preserve">phase variation </w:t>
      </w:r>
      <w:r w:rsidR="00685E4F">
        <w:rPr>
          <w:lang w:val="en-GB"/>
        </w:rPr>
        <w:t xml:space="preserve">that should be </w:t>
      </w:r>
      <w:proofErr w:type="gramStart"/>
      <w:r w:rsidR="00685E4F">
        <w:rPr>
          <w:lang w:val="en-GB"/>
        </w:rPr>
        <w:t>taken into account</w:t>
      </w:r>
      <w:proofErr w:type="gramEnd"/>
      <w:r w:rsidR="00685E4F">
        <w:rPr>
          <w:lang w:val="en-GB"/>
        </w:rPr>
        <w:t xml:space="preserve"> when </w:t>
      </w:r>
      <w:r w:rsidR="001C2B01">
        <w:rPr>
          <w:lang w:val="en-GB"/>
        </w:rPr>
        <w:t>down selecting</w:t>
      </w:r>
      <w:r>
        <w:rPr>
          <w:lang w:val="en-GB"/>
        </w:rPr>
        <w:t xml:space="preserve"> the performance metric.</w:t>
      </w:r>
      <w:r w:rsidR="002C506B">
        <w:rPr>
          <w:lang w:val="en-GB"/>
        </w:rPr>
        <w:t xml:space="preserve"> </w:t>
      </w:r>
    </w:p>
    <w:p w14:paraId="2C0F3633" w14:textId="6804AAC7" w:rsidR="00EF4678" w:rsidRDefault="006B0FAF" w:rsidP="00EF4678">
      <w:pPr>
        <w:jc w:val="both"/>
      </w:pPr>
      <w:r>
        <w:rPr>
          <w:lang w:val="en-GB"/>
        </w:rPr>
        <w:t xml:space="preserve">Therefore, </w:t>
      </w:r>
      <w:r w:rsidR="004452C6">
        <w:rPr>
          <w:lang w:val="en-GB"/>
        </w:rPr>
        <w:t>we used the same</w:t>
      </w:r>
      <w:r w:rsidR="00346FBA">
        <w:rPr>
          <w:lang w:val="en-GB"/>
        </w:rPr>
        <w:t xml:space="preserve"> assumptions </w:t>
      </w:r>
      <w:r w:rsidR="004452C6">
        <w:rPr>
          <w:lang w:val="en-GB"/>
        </w:rPr>
        <w:t>as</w:t>
      </w:r>
      <w:r w:rsidR="00346FBA">
        <w:rPr>
          <w:lang w:val="en-GB"/>
        </w:rPr>
        <w:t xml:space="preserve"> [</w:t>
      </w:r>
      <w:r w:rsidR="004452C6">
        <w:rPr>
          <w:lang w:val="en-GB"/>
        </w:rPr>
        <w:t>2</w:t>
      </w:r>
      <w:r w:rsidR="00346FBA">
        <w:rPr>
          <w:lang w:val="en-GB"/>
        </w:rPr>
        <w:t>]</w:t>
      </w:r>
      <w:r w:rsidR="006D23D7">
        <w:rPr>
          <w:lang w:val="en-GB"/>
        </w:rPr>
        <w:t xml:space="preserve">. </w:t>
      </w:r>
      <w:r w:rsidR="00EF4678">
        <w:rPr>
          <w:lang w:val="en-GB"/>
        </w:rPr>
        <w:t xml:space="preserve">That says </w:t>
      </w:r>
      <w:r w:rsidR="00EF4678">
        <w:t>the</w:t>
      </w:r>
      <w:r w:rsidR="00EF4678" w:rsidRPr="00E2145A">
        <w:t xml:space="preserve"> FS antenna patterns from [</w:t>
      </w:r>
      <w:r w:rsidR="008C0314">
        <w:t>4</w:t>
      </w:r>
      <w:r w:rsidR="00EF4678" w:rsidRPr="00E2145A">
        <w:t>]</w:t>
      </w:r>
      <w:r w:rsidR="008C0314">
        <w:t xml:space="preserve"> </w:t>
      </w:r>
      <w:r w:rsidR="001731FB">
        <w:t xml:space="preserve">considered as </w:t>
      </w:r>
      <w:r w:rsidR="00EF4678" w:rsidRPr="00E2145A">
        <w:t>a baseline assuming that UE are equipped with two identical antennas. The second antenna placement is rotated 90⁰ about y-axis and separate from the first antenna by 10cm in x-axis as illustrated in Figure 1 and Figure 2.</w:t>
      </w:r>
    </w:p>
    <w:p w14:paraId="33F9445E" w14:textId="77777777" w:rsidR="009900A4" w:rsidRDefault="009900A4" w:rsidP="00EF4678">
      <w:pPr>
        <w:jc w:val="both"/>
      </w:pPr>
    </w:p>
    <w:p w14:paraId="7611EFED" w14:textId="77777777" w:rsidR="009900A4" w:rsidRDefault="009900A4" w:rsidP="009900A4">
      <w:pPr>
        <w:jc w:val="center"/>
      </w:pPr>
      <w:r>
        <w:rPr>
          <w:noProof/>
        </w:rPr>
        <w:lastRenderedPageBreak/>
        <w:drawing>
          <wp:inline distT="0" distB="0" distL="0" distR="0" wp14:anchorId="26F4AE29" wp14:editId="13CA1321">
            <wp:extent cx="1801302" cy="2575376"/>
            <wp:effectExtent l="0" t="0" r="8890" b="0"/>
            <wp:docPr id="1274642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4996" cy="2580658"/>
                    </a:xfrm>
                    <a:prstGeom prst="rect">
                      <a:avLst/>
                    </a:prstGeom>
                    <a:noFill/>
                  </pic:spPr>
                </pic:pic>
              </a:graphicData>
            </a:graphic>
          </wp:inline>
        </w:drawing>
      </w:r>
    </w:p>
    <w:p w14:paraId="292E4D09" w14:textId="77777777" w:rsidR="009900A4" w:rsidRDefault="009900A4" w:rsidP="009900A4">
      <w:pPr>
        <w:jc w:val="center"/>
      </w:pPr>
      <w:r>
        <w:t>Figure 1: The placement of Ant1 and Ant2</w:t>
      </w:r>
    </w:p>
    <w:p w14:paraId="704E2882" w14:textId="77777777" w:rsidR="009900A4" w:rsidRDefault="009900A4" w:rsidP="009900A4">
      <w:pPr>
        <w:jc w:val="center"/>
      </w:pPr>
    </w:p>
    <w:p w14:paraId="0175060E" w14:textId="77777777" w:rsidR="009900A4" w:rsidRDefault="009900A4" w:rsidP="009900A4">
      <w:pPr>
        <w:jc w:val="center"/>
      </w:pPr>
      <w:r>
        <w:rPr>
          <w:noProof/>
        </w:rPr>
        <w:drawing>
          <wp:inline distT="0" distB="0" distL="0" distR="0" wp14:anchorId="4A4C94F8" wp14:editId="76FBC439">
            <wp:extent cx="3780887" cy="2337877"/>
            <wp:effectExtent l="0" t="0" r="0" b="5715"/>
            <wp:docPr id="4603039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5057" cy="2340455"/>
                    </a:xfrm>
                    <a:prstGeom prst="rect">
                      <a:avLst/>
                    </a:prstGeom>
                    <a:noFill/>
                  </pic:spPr>
                </pic:pic>
              </a:graphicData>
            </a:graphic>
          </wp:inline>
        </w:drawing>
      </w:r>
    </w:p>
    <w:p w14:paraId="01760043" w14:textId="77777777" w:rsidR="009900A4" w:rsidRDefault="009900A4" w:rsidP="009900A4">
      <w:pPr>
        <w:jc w:val="center"/>
      </w:pPr>
      <w:r>
        <w:t>Figure 2: Identical Ant1 and Ant2 pattern</w:t>
      </w:r>
    </w:p>
    <w:p w14:paraId="0B4A1DCC" w14:textId="1966B378" w:rsidR="0084143F" w:rsidRDefault="0084143F" w:rsidP="007D468D">
      <w:pPr>
        <w:jc w:val="both"/>
      </w:pPr>
      <w:r>
        <w:t xml:space="preserve">All the simulations assume a </w:t>
      </w:r>
      <w:r w:rsidRPr="00B50678">
        <w:rPr>
          <w:rFonts w:ascii="Symbol" w:hAnsi="Symbol"/>
        </w:rPr>
        <w:t>Dq</w:t>
      </w:r>
      <w:r>
        <w:t>=</w:t>
      </w:r>
      <w:r w:rsidRPr="00B50678">
        <w:rPr>
          <w:rFonts w:ascii="Symbol" w:hAnsi="Symbol"/>
        </w:rPr>
        <w:t>Df</w:t>
      </w:r>
      <w:r>
        <w:t>=1</w:t>
      </w:r>
      <w:r w:rsidRPr="005C6508">
        <w:t>°</w:t>
      </w:r>
      <w:r w:rsidRPr="00B50678">
        <w:t xml:space="preserve"> </w:t>
      </w:r>
      <w:r>
        <w:t xml:space="preserve">measurement grid </w:t>
      </w:r>
      <w:r>
        <w:rPr>
          <w:lang w:eastAsia="zh-CN"/>
        </w:rPr>
        <w:t xml:space="preserve">that is in line with </w:t>
      </w:r>
      <w:r>
        <w:t>the very fine antenna patterns as provided in [2] and</w:t>
      </w:r>
      <w:r w:rsidR="0029495A">
        <w:t xml:space="preserve"> </w:t>
      </w:r>
      <w:r w:rsidR="00670C48">
        <w:t xml:space="preserve">to </w:t>
      </w:r>
      <w:r w:rsidR="0029495A">
        <w:t xml:space="preserve">minimize the potential impact by coarse </w:t>
      </w:r>
      <w:r w:rsidR="00670C48">
        <w:t xml:space="preserve">measurement </w:t>
      </w:r>
      <w:r w:rsidR="0029495A">
        <w:t>grid</w:t>
      </w:r>
      <w:r>
        <w:t>.</w:t>
      </w:r>
      <w:r w:rsidR="0029495A">
        <w:t xml:space="preserve"> The </w:t>
      </w:r>
      <w:r w:rsidR="00F057E2">
        <w:t>carrier frequency is 3GHz.</w:t>
      </w:r>
      <w:r w:rsidR="005E3A3A">
        <w:t xml:space="preserve"> </w:t>
      </w:r>
      <w:r w:rsidR="005E3A3A">
        <w:rPr>
          <w:rFonts w:hint="eastAsia"/>
          <w:lang w:eastAsia="zh-CN"/>
        </w:rPr>
        <w:t>In</w:t>
      </w:r>
      <w:r w:rsidR="005E3A3A">
        <w:t xml:space="preserve"> the simulations, </w:t>
      </w:r>
      <w:r w:rsidR="00474FBE">
        <w:t xml:space="preserve">the </w:t>
      </w:r>
      <w:r w:rsidR="00055C74">
        <w:t xml:space="preserve">random </w:t>
      </w:r>
      <w:r w:rsidR="00474FBE">
        <w:t xml:space="preserve">phase errors and amplitude errors are </w:t>
      </w:r>
      <w:r w:rsidR="009940E9">
        <w:t>consider for each of TMPI</w:t>
      </w:r>
      <w:r w:rsidR="00892206">
        <w:t xml:space="preserve"> per measurement point</w:t>
      </w:r>
      <w:r w:rsidR="009940E9">
        <w:t xml:space="preserve"> and </w:t>
      </w:r>
      <w:r w:rsidR="00892206">
        <w:t xml:space="preserve">the total of </w:t>
      </w:r>
      <w:r w:rsidR="008F2D83">
        <w:t xml:space="preserve">1000 snapshots were </w:t>
      </w:r>
      <w:r w:rsidR="00870E7B">
        <w:t>run</w:t>
      </w:r>
      <w:r w:rsidR="008F2D83">
        <w:t xml:space="preserve"> to analyze the </w:t>
      </w:r>
      <w:r w:rsidR="00892206">
        <w:t>distribution.</w:t>
      </w:r>
    </w:p>
    <w:p w14:paraId="58317195" w14:textId="7752C4D5" w:rsidR="00870E7B" w:rsidRDefault="00870E7B" w:rsidP="007D468D">
      <w:pPr>
        <w:jc w:val="both"/>
      </w:pPr>
      <w:r>
        <w:t xml:space="preserve">Table 1 shows the </w:t>
      </w:r>
      <w:r w:rsidR="00396BEF">
        <w:t>impact with</w:t>
      </w:r>
      <w:r w:rsidR="00730B16">
        <w:t xml:space="preserve"> random phase error </w:t>
      </w:r>
      <w:r w:rsidR="0024273B">
        <w:t>and amplitude</w:t>
      </w:r>
      <w:r w:rsidR="006B3FC9">
        <w:t xml:space="preserve"> error</w:t>
      </w:r>
      <w:r w:rsidR="000407F2">
        <w:t xml:space="preserve"> with 40deg as the maximum phase variations and 4dB as the maximum amplitude variations</w:t>
      </w:r>
      <w:r w:rsidR="006B3FC9">
        <w:t xml:space="preserve">. </w:t>
      </w:r>
      <w:r w:rsidR="002634ED">
        <w:t>Here TRP impact is calculated by TRP with error – TRP without error</w:t>
      </w:r>
      <w:r w:rsidR="00CD023E">
        <w:t>.</w:t>
      </w:r>
    </w:p>
    <w:p w14:paraId="4FCB9110" w14:textId="55EDCF20" w:rsidR="000407F2" w:rsidRPr="00745233" w:rsidRDefault="000407F2" w:rsidP="000407F2">
      <w:pPr>
        <w:jc w:val="center"/>
        <w:rPr>
          <w:lang w:eastAsia="zh-CN"/>
        </w:rPr>
      </w:pPr>
      <w:r>
        <w:t>Table 1: Impact with random phase and amplitude errors</w:t>
      </w:r>
      <w:r w:rsidR="00292D94">
        <w:t xml:space="preserve"> with 40deg as the maximum phase variation</w:t>
      </w:r>
    </w:p>
    <w:tbl>
      <w:tblPr>
        <w:tblStyle w:val="TableGrid"/>
        <w:tblW w:w="0" w:type="auto"/>
        <w:jc w:val="center"/>
        <w:tblLook w:val="04A0" w:firstRow="1" w:lastRow="0" w:firstColumn="1" w:lastColumn="0" w:noHBand="0" w:noVBand="1"/>
      </w:tblPr>
      <w:tblGrid>
        <w:gridCol w:w="1048"/>
        <w:gridCol w:w="1048"/>
        <w:gridCol w:w="932"/>
        <w:gridCol w:w="992"/>
        <w:gridCol w:w="851"/>
        <w:gridCol w:w="709"/>
        <w:gridCol w:w="850"/>
        <w:gridCol w:w="851"/>
        <w:gridCol w:w="885"/>
      </w:tblGrid>
      <w:tr w:rsidR="000407F2" w:rsidRPr="002A1A58" w14:paraId="7416A1BC" w14:textId="48554B9B" w:rsidTr="00084636">
        <w:trPr>
          <w:trHeight w:val="555"/>
          <w:jc w:val="center"/>
        </w:trPr>
        <w:tc>
          <w:tcPr>
            <w:tcW w:w="1048" w:type="dxa"/>
          </w:tcPr>
          <w:p w14:paraId="4A8F0953" w14:textId="373B4321" w:rsidR="000407F2" w:rsidRPr="002A1A58" w:rsidRDefault="000407F2" w:rsidP="002A1A58">
            <w:pPr>
              <w:rPr>
                <w:rFonts w:eastAsiaTheme="minorEastAsia"/>
                <w:sz w:val="14"/>
                <w:szCs w:val="14"/>
                <w:lang w:eastAsia="zh-CN"/>
              </w:rPr>
            </w:pPr>
            <w:r w:rsidRPr="002A1A58">
              <w:rPr>
                <w:sz w:val="14"/>
                <w:szCs w:val="14"/>
              </w:rPr>
              <w:t>TRP w/o error (Opt</w:t>
            </w:r>
            <w:r>
              <w:rPr>
                <w:sz w:val="14"/>
                <w:szCs w:val="14"/>
              </w:rPr>
              <w:t>.</w:t>
            </w:r>
            <w:r w:rsidRPr="002A1A58">
              <w:rPr>
                <w:sz w:val="14"/>
                <w:szCs w:val="14"/>
              </w:rPr>
              <w:t xml:space="preserve"> 1a) [dBm]</w:t>
            </w:r>
          </w:p>
          <w:p w14:paraId="3A228B38" w14:textId="5A600B09" w:rsidR="000407F2" w:rsidRPr="002A1A58" w:rsidRDefault="000407F2" w:rsidP="002A1A58">
            <w:pPr>
              <w:rPr>
                <w:sz w:val="14"/>
                <w:szCs w:val="14"/>
              </w:rPr>
            </w:pPr>
          </w:p>
        </w:tc>
        <w:tc>
          <w:tcPr>
            <w:tcW w:w="1048" w:type="dxa"/>
          </w:tcPr>
          <w:p w14:paraId="5A43BF81" w14:textId="2F8F03BD" w:rsidR="000407F2" w:rsidRPr="002634ED" w:rsidRDefault="000407F2" w:rsidP="002A1A58">
            <w:pPr>
              <w:rPr>
                <w:sz w:val="14"/>
                <w:szCs w:val="14"/>
              </w:rPr>
            </w:pPr>
            <w:r w:rsidRPr="002A1A58">
              <w:rPr>
                <w:sz w:val="14"/>
                <w:szCs w:val="14"/>
              </w:rPr>
              <w:t>TRP Impact (Opt</w:t>
            </w:r>
            <w:r>
              <w:rPr>
                <w:sz w:val="14"/>
                <w:szCs w:val="14"/>
              </w:rPr>
              <w:t>.</w:t>
            </w:r>
            <w:r w:rsidRPr="002A1A58">
              <w:rPr>
                <w:sz w:val="14"/>
                <w:szCs w:val="14"/>
              </w:rPr>
              <w:t xml:space="preserve"> 1a) [dB]</w:t>
            </w:r>
          </w:p>
        </w:tc>
        <w:tc>
          <w:tcPr>
            <w:tcW w:w="932" w:type="dxa"/>
          </w:tcPr>
          <w:p w14:paraId="51A5AEA1" w14:textId="4745E99F" w:rsidR="000407F2" w:rsidRPr="002A1A58" w:rsidRDefault="000407F2" w:rsidP="002A1A58">
            <w:pPr>
              <w:rPr>
                <w:sz w:val="14"/>
                <w:szCs w:val="14"/>
              </w:rPr>
            </w:pPr>
            <w:r w:rsidRPr="002A1A58">
              <w:rPr>
                <w:sz w:val="14"/>
                <w:szCs w:val="14"/>
              </w:rPr>
              <w:t>TRP w/o error (Opt</w:t>
            </w:r>
            <w:r>
              <w:rPr>
                <w:sz w:val="14"/>
                <w:szCs w:val="14"/>
              </w:rPr>
              <w:t>.</w:t>
            </w:r>
            <w:r w:rsidRPr="002A1A58">
              <w:rPr>
                <w:sz w:val="14"/>
                <w:szCs w:val="14"/>
              </w:rPr>
              <w:t xml:space="preserve"> 1b) [dBm]</w:t>
            </w:r>
          </w:p>
        </w:tc>
        <w:tc>
          <w:tcPr>
            <w:tcW w:w="992" w:type="dxa"/>
          </w:tcPr>
          <w:p w14:paraId="2635480A" w14:textId="2D5A2FDA" w:rsidR="000407F2" w:rsidRPr="002A1A58" w:rsidRDefault="000407F2" w:rsidP="002A1A58">
            <w:pPr>
              <w:rPr>
                <w:sz w:val="14"/>
                <w:szCs w:val="14"/>
              </w:rPr>
            </w:pPr>
            <w:r w:rsidRPr="002A1A58">
              <w:rPr>
                <w:sz w:val="14"/>
                <w:szCs w:val="14"/>
              </w:rPr>
              <w:t>TRP Impact (Opt</w:t>
            </w:r>
            <w:r>
              <w:rPr>
                <w:sz w:val="14"/>
                <w:szCs w:val="14"/>
              </w:rPr>
              <w:t>.</w:t>
            </w:r>
            <w:r w:rsidRPr="002A1A58">
              <w:rPr>
                <w:sz w:val="14"/>
                <w:szCs w:val="14"/>
              </w:rPr>
              <w:t xml:space="preserve"> 1b) [dB]</w:t>
            </w:r>
          </w:p>
        </w:tc>
        <w:tc>
          <w:tcPr>
            <w:tcW w:w="851" w:type="dxa"/>
          </w:tcPr>
          <w:p w14:paraId="1D036423" w14:textId="52F383AC" w:rsidR="000407F2" w:rsidRPr="002A1A58" w:rsidRDefault="000407F2" w:rsidP="002A1A58">
            <w:pPr>
              <w:rPr>
                <w:sz w:val="14"/>
                <w:szCs w:val="14"/>
              </w:rPr>
            </w:pPr>
            <w:r w:rsidRPr="002A1A58">
              <w:rPr>
                <w:sz w:val="14"/>
                <w:szCs w:val="14"/>
              </w:rPr>
              <w:t>TRP w/o error (Opt</w:t>
            </w:r>
            <w:r>
              <w:rPr>
                <w:sz w:val="14"/>
                <w:szCs w:val="14"/>
              </w:rPr>
              <w:t>.</w:t>
            </w:r>
            <w:r w:rsidRPr="002A1A58">
              <w:rPr>
                <w:sz w:val="14"/>
                <w:szCs w:val="14"/>
              </w:rPr>
              <w:t xml:space="preserve"> 2) [dBm</w:t>
            </w:r>
            <w:r>
              <w:rPr>
                <w:sz w:val="14"/>
                <w:szCs w:val="14"/>
              </w:rPr>
              <w:t>]</w:t>
            </w:r>
          </w:p>
        </w:tc>
        <w:tc>
          <w:tcPr>
            <w:tcW w:w="709" w:type="dxa"/>
          </w:tcPr>
          <w:p w14:paraId="26255315" w14:textId="16129674" w:rsidR="000407F2" w:rsidRPr="002A1A58" w:rsidRDefault="000407F2" w:rsidP="002A1A58">
            <w:pPr>
              <w:rPr>
                <w:sz w:val="14"/>
                <w:szCs w:val="14"/>
              </w:rPr>
            </w:pPr>
            <w:r w:rsidRPr="002A1A58">
              <w:rPr>
                <w:sz w:val="14"/>
                <w:szCs w:val="14"/>
              </w:rPr>
              <w:t>TRP Impact (Opt</w:t>
            </w:r>
            <w:r>
              <w:rPr>
                <w:sz w:val="14"/>
                <w:szCs w:val="14"/>
              </w:rPr>
              <w:t>.</w:t>
            </w:r>
            <w:r w:rsidRPr="002A1A58">
              <w:rPr>
                <w:sz w:val="14"/>
                <w:szCs w:val="14"/>
              </w:rPr>
              <w:t xml:space="preserve"> 2) [dB]</w:t>
            </w:r>
          </w:p>
        </w:tc>
        <w:tc>
          <w:tcPr>
            <w:tcW w:w="850" w:type="dxa"/>
          </w:tcPr>
          <w:p w14:paraId="284B1762" w14:textId="20CA24A5" w:rsidR="000407F2" w:rsidRPr="002A1A58" w:rsidRDefault="000407F2" w:rsidP="00E63854">
            <w:pPr>
              <w:rPr>
                <w:sz w:val="14"/>
                <w:szCs w:val="14"/>
              </w:rPr>
            </w:pPr>
            <w:r w:rsidRPr="002A1A58">
              <w:rPr>
                <w:sz w:val="14"/>
                <w:szCs w:val="14"/>
              </w:rPr>
              <w:t>Std. Dev. with error (Opt. 1a) [dB]</w:t>
            </w:r>
          </w:p>
        </w:tc>
        <w:tc>
          <w:tcPr>
            <w:tcW w:w="851" w:type="dxa"/>
          </w:tcPr>
          <w:p w14:paraId="63CCCA5D" w14:textId="2BA5A194" w:rsidR="000407F2" w:rsidRPr="002A1A58" w:rsidRDefault="000407F2" w:rsidP="00E63854">
            <w:pPr>
              <w:rPr>
                <w:sz w:val="14"/>
                <w:szCs w:val="14"/>
              </w:rPr>
            </w:pPr>
            <w:r w:rsidRPr="002A1A58">
              <w:rPr>
                <w:sz w:val="14"/>
                <w:szCs w:val="14"/>
              </w:rPr>
              <w:t>Std. Dev. with error (Opt</w:t>
            </w:r>
            <w:r>
              <w:rPr>
                <w:sz w:val="14"/>
                <w:szCs w:val="14"/>
              </w:rPr>
              <w:t>.</w:t>
            </w:r>
            <w:r w:rsidRPr="002A1A58">
              <w:rPr>
                <w:sz w:val="14"/>
                <w:szCs w:val="14"/>
              </w:rPr>
              <w:t xml:space="preserve"> 1b) [dB]</w:t>
            </w:r>
          </w:p>
        </w:tc>
        <w:tc>
          <w:tcPr>
            <w:tcW w:w="885" w:type="dxa"/>
          </w:tcPr>
          <w:p w14:paraId="0B42515A" w14:textId="685F7650" w:rsidR="000407F2" w:rsidRPr="002A1A58" w:rsidRDefault="000407F2" w:rsidP="00E63854">
            <w:pPr>
              <w:rPr>
                <w:sz w:val="14"/>
                <w:szCs w:val="14"/>
              </w:rPr>
            </w:pPr>
            <w:r w:rsidRPr="002A1A58">
              <w:rPr>
                <w:sz w:val="14"/>
                <w:szCs w:val="14"/>
              </w:rPr>
              <w:t>Std. Dev. with error (Opt</w:t>
            </w:r>
            <w:r>
              <w:rPr>
                <w:sz w:val="14"/>
                <w:szCs w:val="14"/>
              </w:rPr>
              <w:t>.</w:t>
            </w:r>
            <w:r w:rsidRPr="002A1A58">
              <w:rPr>
                <w:sz w:val="14"/>
                <w:szCs w:val="14"/>
              </w:rPr>
              <w:t xml:space="preserve"> 2) [dB]</w:t>
            </w:r>
          </w:p>
        </w:tc>
      </w:tr>
      <w:tr w:rsidR="000407F2" w14:paraId="2B14F6A0" w14:textId="60990679" w:rsidTr="00084636">
        <w:trPr>
          <w:trHeight w:val="333"/>
          <w:jc w:val="center"/>
        </w:trPr>
        <w:tc>
          <w:tcPr>
            <w:tcW w:w="1048" w:type="dxa"/>
          </w:tcPr>
          <w:p w14:paraId="0599BF83" w14:textId="4CDA19B7" w:rsidR="000407F2" w:rsidRPr="00084636" w:rsidRDefault="000407F2" w:rsidP="00EF4678">
            <w:pPr>
              <w:jc w:val="both"/>
              <w:rPr>
                <w:sz w:val="14"/>
                <w:szCs w:val="14"/>
              </w:rPr>
            </w:pPr>
            <w:r w:rsidRPr="00084636">
              <w:rPr>
                <w:sz w:val="14"/>
                <w:szCs w:val="14"/>
              </w:rPr>
              <w:t>26</w:t>
            </w:r>
          </w:p>
        </w:tc>
        <w:tc>
          <w:tcPr>
            <w:tcW w:w="1048" w:type="dxa"/>
          </w:tcPr>
          <w:p w14:paraId="7654B79D" w14:textId="43251243" w:rsidR="000407F2" w:rsidRPr="00047B74" w:rsidRDefault="000407F2" w:rsidP="00EF4678">
            <w:pPr>
              <w:jc w:val="both"/>
              <w:rPr>
                <w:sz w:val="14"/>
                <w:szCs w:val="14"/>
              </w:rPr>
            </w:pPr>
            <w:r w:rsidRPr="00CD023E">
              <w:rPr>
                <w:sz w:val="14"/>
                <w:szCs w:val="14"/>
              </w:rPr>
              <w:t>-0.0</w:t>
            </w:r>
            <w:r w:rsidR="0020008C">
              <w:rPr>
                <w:sz w:val="14"/>
                <w:szCs w:val="14"/>
              </w:rPr>
              <w:t>08</w:t>
            </w:r>
          </w:p>
        </w:tc>
        <w:tc>
          <w:tcPr>
            <w:tcW w:w="932" w:type="dxa"/>
          </w:tcPr>
          <w:p w14:paraId="5F532245" w14:textId="66195759" w:rsidR="000407F2" w:rsidRPr="00047B74" w:rsidRDefault="00C603C2" w:rsidP="00EF4678">
            <w:pPr>
              <w:jc w:val="both"/>
              <w:rPr>
                <w:sz w:val="14"/>
                <w:szCs w:val="14"/>
              </w:rPr>
            </w:pPr>
            <w:r>
              <w:rPr>
                <w:sz w:val="14"/>
                <w:szCs w:val="14"/>
              </w:rPr>
              <w:t>26</w:t>
            </w:r>
          </w:p>
        </w:tc>
        <w:tc>
          <w:tcPr>
            <w:tcW w:w="992" w:type="dxa"/>
          </w:tcPr>
          <w:p w14:paraId="56156803" w14:textId="1C624C08" w:rsidR="000407F2" w:rsidRPr="00047B74" w:rsidRDefault="00C603C2" w:rsidP="00EF4678">
            <w:pPr>
              <w:jc w:val="both"/>
              <w:rPr>
                <w:sz w:val="14"/>
                <w:szCs w:val="14"/>
              </w:rPr>
            </w:pPr>
            <w:r w:rsidRPr="00C603C2">
              <w:rPr>
                <w:sz w:val="14"/>
                <w:szCs w:val="14"/>
              </w:rPr>
              <w:t>-0.0</w:t>
            </w:r>
            <w:r w:rsidR="0020008C">
              <w:rPr>
                <w:sz w:val="14"/>
                <w:szCs w:val="14"/>
              </w:rPr>
              <w:t>06</w:t>
            </w:r>
          </w:p>
        </w:tc>
        <w:tc>
          <w:tcPr>
            <w:tcW w:w="851" w:type="dxa"/>
          </w:tcPr>
          <w:p w14:paraId="2EB112A2" w14:textId="681B9BDE" w:rsidR="000407F2" w:rsidRPr="00047B74" w:rsidRDefault="00C603C2" w:rsidP="00EF4678">
            <w:pPr>
              <w:jc w:val="both"/>
              <w:rPr>
                <w:sz w:val="14"/>
                <w:szCs w:val="14"/>
              </w:rPr>
            </w:pPr>
            <w:r w:rsidRPr="00C603C2">
              <w:rPr>
                <w:sz w:val="14"/>
                <w:szCs w:val="14"/>
              </w:rPr>
              <w:t>28.3</w:t>
            </w:r>
            <w:r w:rsidR="00D643A9">
              <w:rPr>
                <w:sz w:val="14"/>
                <w:szCs w:val="14"/>
              </w:rPr>
              <w:t>78</w:t>
            </w:r>
          </w:p>
        </w:tc>
        <w:tc>
          <w:tcPr>
            <w:tcW w:w="709" w:type="dxa"/>
          </w:tcPr>
          <w:p w14:paraId="5A24AC7D" w14:textId="4E6F0DC1" w:rsidR="000407F2" w:rsidRPr="00047B74" w:rsidRDefault="00AD3A4A" w:rsidP="00EF4678">
            <w:pPr>
              <w:jc w:val="both"/>
              <w:rPr>
                <w:sz w:val="14"/>
                <w:szCs w:val="14"/>
              </w:rPr>
            </w:pPr>
            <w:r>
              <w:rPr>
                <w:sz w:val="14"/>
                <w:szCs w:val="14"/>
              </w:rPr>
              <w:t>-0.1</w:t>
            </w:r>
            <w:r w:rsidR="00BF67E5">
              <w:rPr>
                <w:sz w:val="14"/>
                <w:szCs w:val="14"/>
              </w:rPr>
              <w:t>37</w:t>
            </w:r>
          </w:p>
        </w:tc>
        <w:tc>
          <w:tcPr>
            <w:tcW w:w="850" w:type="dxa"/>
          </w:tcPr>
          <w:p w14:paraId="667F818A" w14:textId="54DBB7DE" w:rsidR="000407F2" w:rsidRPr="00047B74" w:rsidRDefault="00AD3A4A" w:rsidP="00EF4678">
            <w:pPr>
              <w:jc w:val="both"/>
              <w:rPr>
                <w:sz w:val="14"/>
                <w:szCs w:val="14"/>
              </w:rPr>
            </w:pPr>
            <w:r>
              <w:rPr>
                <w:sz w:val="14"/>
                <w:szCs w:val="14"/>
              </w:rPr>
              <w:t>0.003</w:t>
            </w:r>
          </w:p>
        </w:tc>
        <w:tc>
          <w:tcPr>
            <w:tcW w:w="851" w:type="dxa"/>
          </w:tcPr>
          <w:p w14:paraId="44997A40" w14:textId="318AD240" w:rsidR="000407F2" w:rsidRPr="00047B74" w:rsidRDefault="00AD3A4A" w:rsidP="00EF4678">
            <w:pPr>
              <w:jc w:val="both"/>
              <w:rPr>
                <w:sz w:val="14"/>
                <w:szCs w:val="14"/>
              </w:rPr>
            </w:pPr>
            <w:r>
              <w:rPr>
                <w:sz w:val="14"/>
                <w:szCs w:val="14"/>
              </w:rPr>
              <w:t>0.002</w:t>
            </w:r>
          </w:p>
        </w:tc>
        <w:tc>
          <w:tcPr>
            <w:tcW w:w="885" w:type="dxa"/>
          </w:tcPr>
          <w:p w14:paraId="699A49DD" w14:textId="6967C225" w:rsidR="000407F2" w:rsidRPr="00047B74" w:rsidRDefault="00AD3A4A" w:rsidP="00EF4678">
            <w:pPr>
              <w:jc w:val="both"/>
              <w:rPr>
                <w:sz w:val="14"/>
                <w:szCs w:val="14"/>
              </w:rPr>
            </w:pPr>
            <w:r>
              <w:rPr>
                <w:sz w:val="14"/>
                <w:szCs w:val="14"/>
              </w:rPr>
              <w:t>0.002</w:t>
            </w:r>
          </w:p>
        </w:tc>
      </w:tr>
    </w:tbl>
    <w:p w14:paraId="0690A4E1" w14:textId="54D6677D" w:rsidR="009900A4" w:rsidRPr="00E2145A" w:rsidRDefault="008A6D03" w:rsidP="00EF4678">
      <w:pPr>
        <w:jc w:val="both"/>
      </w:pPr>
      <w:r>
        <w:lastRenderedPageBreak/>
        <w:t>Similarly, Table 2 shows the impact with random phase error and amplitude error with 360deg as the maximum phase variations and 4dB as the maximum amplitude variations.</w:t>
      </w:r>
    </w:p>
    <w:p w14:paraId="7CF33E36" w14:textId="55270B6A" w:rsidR="00292D94" w:rsidRPr="00745233" w:rsidRDefault="00292D94" w:rsidP="00292D94">
      <w:pPr>
        <w:jc w:val="center"/>
        <w:rPr>
          <w:lang w:eastAsia="zh-CN"/>
        </w:rPr>
      </w:pPr>
      <w:r>
        <w:t xml:space="preserve">Table </w:t>
      </w:r>
      <w:r w:rsidR="00665EA5">
        <w:t>2</w:t>
      </w:r>
      <w:r>
        <w:t>: Impact with random phase and amplitude errors</w:t>
      </w:r>
      <w:r w:rsidRPr="00292D94">
        <w:t xml:space="preserve"> </w:t>
      </w:r>
      <w:r>
        <w:t>with 360deg as the maximum phase variation</w:t>
      </w:r>
    </w:p>
    <w:tbl>
      <w:tblPr>
        <w:tblStyle w:val="TableGrid"/>
        <w:tblW w:w="0" w:type="auto"/>
        <w:jc w:val="center"/>
        <w:tblLook w:val="04A0" w:firstRow="1" w:lastRow="0" w:firstColumn="1" w:lastColumn="0" w:noHBand="0" w:noVBand="1"/>
      </w:tblPr>
      <w:tblGrid>
        <w:gridCol w:w="1048"/>
        <w:gridCol w:w="1048"/>
        <w:gridCol w:w="932"/>
        <w:gridCol w:w="992"/>
        <w:gridCol w:w="851"/>
        <w:gridCol w:w="709"/>
        <w:gridCol w:w="850"/>
        <w:gridCol w:w="851"/>
        <w:gridCol w:w="885"/>
      </w:tblGrid>
      <w:tr w:rsidR="00292D94" w:rsidRPr="002A1A58" w14:paraId="5B179492" w14:textId="77777777" w:rsidTr="002E7AD3">
        <w:trPr>
          <w:trHeight w:val="555"/>
          <w:jc w:val="center"/>
        </w:trPr>
        <w:tc>
          <w:tcPr>
            <w:tcW w:w="1048" w:type="dxa"/>
          </w:tcPr>
          <w:p w14:paraId="1AA68E16" w14:textId="77777777" w:rsidR="00292D94" w:rsidRPr="002A1A58" w:rsidRDefault="00292D94" w:rsidP="002E7AD3">
            <w:pPr>
              <w:rPr>
                <w:rFonts w:eastAsiaTheme="minorEastAsia"/>
                <w:sz w:val="14"/>
                <w:szCs w:val="14"/>
                <w:lang w:eastAsia="zh-CN"/>
              </w:rPr>
            </w:pPr>
            <w:r w:rsidRPr="002A1A58">
              <w:rPr>
                <w:sz w:val="14"/>
                <w:szCs w:val="14"/>
              </w:rPr>
              <w:t>TRP w/o error (Opt</w:t>
            </w:r>
            <w:r>
              <w:rPr>
                <w:sz w:val="14"/>
                <w:szCs w:val="14"/>
              </w:rPr>
              <w:t>.</w:t>
            </w:r>
            <w:r w:rsidRPr="002A1A58">
              <w:rPr>
                <w:sz w:val="14"/>
                <w:szCs w:val="14"/>
              </w:rPr>
              <w:t xml:space="preserve"> 1a) [dBm]</w:t>
            </w:r>
          </w:p>
          <w:p w14:paraId="02A5AE33" w14:textId="77777777" w:rsidR="00292D94" w:rsidRPr="002A1A58" w:rsidRDefault="00292D94" w:rsidP="002E7AD3">
            <w:pPr>
              <w:rPr>
                <w:sz w:val="14"/>
                <w:szCs w:val="14"/>
              </w:rPr>
            </w:pPr>
          </w:p>
        </w:tc>
        <w:tc>
          <w:tcPr>
            <w:tcW w:w="1048" w:type="dxa"/>
          </w:tcPr>
          <w:p w14:paraId="29188397" w14:textId="77777777" w:rsidR="00292D94" w:rsidRPr="002634ED" w:rsidRDefault="00292D94" w:rsidP="002E7AD3">
            <w:pPr>
              <w:rPr>
                <w:sz w:val="14"/>
                <w:szCs w:val="14"/>
              </w:rPr>
            </w:pPr>
            <w:r w:rsidRPr="002A1A58">
              <w:rPr>
                <w:sz w:val="14"/>
                <w:szCs w:val="14"/>
              </w:rPr>
              <w:t>TRP Impact (Opt</w:t>
            </w:r>
            <w:r>
              <w:rPr>
                <w:sz w:val="14"/>
                <w:szCs w:val="14"/>
              </w:rPr>
              <w:t>.</w:t>
            </w:r>
            <w:r w:rsidRPr="002A1A58">
              <w:rPr>
                <w:sz w:val="14"/>
                <w:szCs w:val="14"/>
              </w:rPr>
              <w:t xml:space="preserve"> 1a) [dB]</w:t>
            </w:r>
          </w:p>
        </w:tc>
        <w:tc>
          <w:tcPr>
            <w:tcW w:w="932" w:type="dxa"/>
          </w:tcPr>
          <w:p w14:paraId="2C7D0004" w14:textId="77777777" w:rsidR="00292D94" w:rsidRPr="002A1A58" w:rsidRDefault="00292D94" w:rsidP="002E7AD3">
            <w:pPr>
              <w:rPr>
                <w:sz w:val="14"/>
                <w:szCs w:val="14"/>
              </w:rPr>
            </w:pPr>
            <w:r w:rsidRPr="002A1A58">
              <w:rPr>
                <w:sz w:val="14"/>
                <w:szCs w:val="14"/>
              </w:rPr>
              <w:t>TRP w/o error (Opt</w:t>
            </w:r>
            <w:r>
              <w:rPr>
                <w:sz w:val="14"/>
                <w:szCs w:val="14"/>
              </w:rPr>
              <w:t>.</w:t>
            </w:r>
            <w:r w:rsidRPr="002A1A58">
              <w:rPr>
                <w:sz w:val="14"/>
                <w:szCs w:val="14"/>
              </w:rPr>
              <w:t xml:space="preserve"> 1b) [dBm]</w:t>
            </w:r>
          </w:p>
        </w:tc>
        <w:tc>
          <w:tcPr>
            <w:tcW w:w="992" w:type="dxa"/>
          </w:tcPr>
          <w:p w14:paraId="527660DC" w14:textId="77777777" w:rsidR="00292D94" w:rsidRPr="002A1A58" w:rsidRDefault="00292D94" w:rsidP="002E7AD3">
            <w:pPr>
              <w:rPr>
                <w:sz w:val="14"/>
                <w:szCs w:val="14"/>
              </w:rPr>
            </w:pPr>
            <w:r w:rsidRPr="002A1A58">
              <w:rPr>
                <w:sz w:val="14"/>
                <w:szCs w:val="14"/>
              </w:rPr>
              <w:t>TRP Impact (Opt</w:t>
            </w:r>
            <w:r>
              <w:rPr>
                <w:sz w:val="14"/>
                <w:szCs w:val="14"/>
              </w:rPr>
              <w:t>.</w:t>
            </w:r>
            <w:r w:rsidRPr="002A1A58">
              <w:rPr>
                <w:sz w:val="14"/>
                <w:szCs w:val="14"/>
              </w:rPr>
              <w:t xml:space="preserve"> 1b) [dB]</w:t>
            </w:r>
          </w:p>
        </w:tc>
        <w:tc>
          <w:tcPr>
            <w:tcW w:w="851" w:type="dxa"/>
          </w:tcPr>
          <w:p w14:paraId="226EB5BC" w14:textId="77777777" w:rsidR="00292D94" w:rsidRPr="002A1A58" w:rsidRDefault="00292D94" w:rsidP="002E7AD3">
            <w:pPr>
              <w:rPr>
                <w:sz w:val="14"/>
                <w:szCs w:val="14"/>
              </w:rPr>
            </w:pPr>
            <w:r w:rsidRPr="002A1A58">
              <w:rPr>
                <w:sz w:val="14"/>
                <w:szCs w:val="14"/>
              </w:rPr>
              <w:t>TRP w/o error (Opt</w:t>
            </w:r>
            <w:r>
              <w:rPr>
                <w:sz w:val="14"/>
                <w:szCs w:val="14"/>
              </w:rPr>
              <w:t>.</w:t>
            </w:r>
            <w:r w:rsidRPr="002A1A58">
              <w:rPr>
                <w:sz w:val="14"/>
                <w:szCs w:val="14"/>
              </w:rPr>
              <w:t xml:space="preserve"> 2) [dBm</w:t>
            </w:r>
            <w:r>
              <w:rPr>
                <w:sz w:val="14"/>
                <w:szCs w:val="14"/>
              </w:rPr>
              <w:t>]</w:t>
            </w:r>
          </w:p>
        </w:tc>
        <w:tc>
          <w:tcPr>
            <w:tcW w:w="709" w:type="dxa"/>
          </w:tcPr>
          <w:p w14:paraId="0C3EB0A9" w14:textId="77777777" w:rsidR="00292D94" w:rsidRPr="002A1A58" w:rsidRDefault="00292D94" w:rsidP="002E7AD3">
            <w:pPr>
              <w:rPr>
                <w:sz w:val="14"/>
                <w:szCs w:val="14"/>
              </w:rPr>
            </w:pPr>
            <w:r w:rsidRPr="002A1A58">
              <w:rPr>
                <w:sz w:val="14"/>
                <w:szCs w:val="14"/>
              </w:rPr>
              <w:t>TRP Impact (Opt</w:t>
            </w:r>
            <w:r>
              <w:rPr>
                <w:sz w:val="14"/>
                <w:szCs w:val="14"/>
              </w:rPr>
              <w:t>.</w:t>
            </w:r>
            <w:r w:rsidRPr="002A1A58">
              <w:rPr>
                <w:sz w:val="14"/>
                <w:szCs w:val="14"/>
              </w:rPr>
              <w:t xml:space="preserve"> 2) [dB]</w:t>
            </w:r>
          </w:p>
        </w:tc>
        <w:tc>
          <w:tcPr>
            <w:tcW w:w="850" w:type="dxa"/>
          </w:tcPr>
          <w:p w14:paraId="5C0C022F" w14:textId="77777777" w:rsidR="00292D94" w:rsidRPr="002A1A58" w:rsidRDefault="00292D94" w:rsidP="002E7AD3">
            <w:pPr>
              <w:rPr>
                <w:sz w:val="14"/>
                <w:szCs w:val="14"/>
              </w:rPr>
            </w:pPr>
            <w:r w:rsidRPr="002A1A58">
              <w:rPr>
                <w:sz w:val="14"/>
                <w:szCs w:val="14"/>
              </w:rPr>
              <w:t>Std. Dev. with error (Opt. 1a) [dB]</w:t>
            </w:r>
          </w:p>
        </w:tc>
        <w:tc>
          <w:tcPr>
            <w:tcW w:w="851" w:type="dxa"/>
          </w:tcPr>
          <w:p w14:paraId="53BCA728" w14:textId="77777777" w:rsidR="00292D94" w:rsidRPr="002A1A58" w:rsidRDefault="00292D94" w:rsidP="002E7AD3">
            <w:pPr>
              <w:rPr>
                <w:sz w:val="14"/>
                <w:szCs w:val="14"/>
              </w:rPr>
            </w:pPr>
            <w:r w:rsidRPr="002A1A58">
              <w:rPr>
                <w:sz w:val="14"/>
                <w:szCs w:val="14"/>
              </w:rPr>
              <w:t>Std. Dev. with error (Opt</w:t>
            </w:r>
            <w:r>
              <w:rPr>
                <w:sz w:val="14"/>
                <w:szCs w:val="14"/>
              </w:rPr>
              <w:t>.</w:t>
            </w:r>
            <w:r w:rsidRPr="002A1A58">
              <w:rPr>
                <w:sz w:val="14"/>
                <w:szCs w:val="14"/>
              </w:rPr>
              <w:t xml:space="preserve"> 1b) [dB]</w:t>
            </w:r>
          </w:p>
        </w:tc>
        <w:tc>
          <w:tcPr>
            <w:tcW w:w="885" w:type="dxa"/>
          </w:tcPr>
          <w:p w14:paraId="07657A75" w14:textId="77777777" w:rsidR="00292D94" w:rsidRPr="002A1A58" w:rsidRDefault="00292D94" w:rsidP="002E7AD3">
            <w:pPr>
              <w:rPr>
                <w:sz w:val="14"/>
                <w:szCs w:val="14"/>
              </w:rPr>
            </w:pPr>
            <w:r w:rsidRPr="002A1A58">
              <w:rPr>
                <w:sz w:val="14"/>
                <w:szCs w:val="14"/>
              </w:rPr>
              <w:t>Std. Dev. with error (Opt</w:t>
            </w:r>
            <w:r>
              <w:rPr>
                <w:sz w:val="14"/>
                <w:szCs w:val="14"/>
              </w:rPr>
              <w:t>.</w:t>
            </w:r>
            <w:r w:rsidRPr="002A1A58">
              <w:rPr>
                <w:sz w:val="14"/>
                <w:szCs w:val="14"/>
              </w:rPr>
              <w:t xml:space="preserve"> 2) [dB]</w:t>
            </w:r>
          </w:p>
        </w:tc>
      </w:tr>
      <w:tr w:rsidR="00292D94" w14:paraId="1126A33C" w14:textId="77777777" w:rsidTr="002E7AD3">
        <w:trPr>
          <w:trHeight w:val="333"/>
          <w:jc w:val="center"/>
        </w:trPr>
        <w:tc>
          <w:tcPr>
            <w:tcW w:w="1048" w:type="dxa"/>
          </w:tcPr>
          <w:p w14:paraId="32AB9C7A" w14:textId="7538D150" w:rsidR="00292D94" w:rsidRPr="00084636" w:rsidRDefault="00292D94" w:rsidP="002E7AD3">
            <w:pPr>
              <w:jc w:val="both"/>
              <w:rPr>
                <w:sz w:val="14"/>
                <w:szCs w:val="14"/>
              </w:rPr>
            </w:pPr>
            <w:r w:rsidRPr="00084636">
              <w:rPr>
                <w:sz w:val="14"/>
                <w:szCs w:val="14"/>
              </w:rPr>
              <w:t>26</w:t>
            </w:r>
          </w:p>
        </w:tc>
        <w:tc>
          <w:tcPr>
            <w:tcW w:w="1048" w:type="dxa"/>
          </w:tcPr>
          <w:p w14:paraId="7C9EBC53" w14:textId="653FA8EE" w:rsidR="00292D94" w:rsidRPr="00047B74" w:rsidRDefault="00292D94" w:rsidP="002E7AD3">
            <w:pPr>
              <w:jc w:val="both"/>
              <w:rPr>
                <w:sz w:val="14"/>
                <w:szCs w:val="14"/>
              </w:rPr>
            </w:pPr>
            <w:r w:rsidRPr="00CD023E">
              <w:rPr>
                <w:sz w:val="14"/>
                <w:szCs w:val="14"/>
              </w:rPr>
              <w:t>-0.0</w:t>
            </w:r>
            <w:r w:rsidR="00222040">
              <w:rPr>
                <w:sz w:val="14"/>
                <w:szCs w:val="14"/>
              </w:rPr>
              <w:t>04</w:t>
            </w:r>
          </w:p>
        </w:tc>
        <w:tc>
          <w:tcPr>
            <w:tcW w:w="932" w:type="dxa"/>
          </w:tcPr>
          <w:p w14:paraId="70ABAB58" w14:textId="1FC2DE0E" w:rsidR="00292D94" w:rsidRPr="00047B74" w:rsidRDefault="00292D94" w:rsidP="002E7AD3">
            <w:pPr>
              <w:jc w:val="both"/>
              <w:rPr>
                <w:sz w:val="14"/>
                <w:szCs w:val="14"/>
              </w:rPr>
            </w:pPr>
            <w:r>
              <w:rPr>
                <w:sz w:val="14"/>
                <w:szCs w:val="14"/>
              </w:rPr>
              <w:t>26</w:t>
            </w:r>
          </w:p>
        </w:tc>
        <w:tc>
          <w:tcPr>
            <w:tcW w:w="992" w:type="dxa"/>
          </w:tcPr>
          <w:p w14:paraId="04D93E17" w14:textId="1D27C178" w:rsidR="00292D94" w:rsidRPr="00047B74" w:rsidRDefault="00292D94" w:rsidP="002E7AD3">
            <w:pPr>
              <w:jc w:val="both"/>
              <w:rPr>
                <w:sz w:val="14"/>
                <w:szCs w:val="14"/>
              </w:rPr>
            </w:pPr>
            <w:r w:rsidRPr="00C603C2">
              <w:rPr>
                <w:sz w:val="14"/>
                <w:szCs w:val="14"/>
              </w:rPr>
              <w:t>-0.0</w:t>
            </w:r>
            <w:r w:rsidR="00222040">
              <w:rPr>
                <w:sz w:val="14"/>
                <w:szCs w:val="14"/>
              </w:rPr>
              <w:t>06</w:t>
            </w:r>
          </w:p>
        </w:tc>
        <w:tc>
          <w:tcPr>
            <w:tcW w:w="851" w:type="dxa"/>
          </w:tcPr>
          <w:p w14:paraId="1D2FBA38" w14:textId="1AAE6314" w:rsidR="00292D94" w:rsidRPr="00047B74" w:rsidRDefault="00292D94" w:rsidP="002E7AD3">
            <w:pPr>
              <w:jc w:val="both"/>
              <w:rPr>
                <w:sz w:val="14"/>
                <w:szCs w:val="14"/>
              </w:rPr>
            </w:pPr>
            <w:r w:rsidRPr="00C603C2">
              <w:rPr>
                <w:sz w:val="14"/>
                <w:szCs w:val="14"/>
              </w:rPr>
              <w:t>28.3</w:t>
            </w:r>
            <w:r w:rsidR="00D643A9">
              <w:rPr>
                <w:sz w:val="14"/>
                <w:szCs w:val="14"/>
              </w:rPr>
              <w:t>78</w:t>
            </w:r>
          </w:p>
        </w:tc>
        <w:tc>
          <w:tcPr>
            <w:tcW w:w="709" w:type="dxa"/>
          </w:tcPr>
          <w:p w14:paraId="4B07C338" w14:textId="6A683383" w:rsidR="00292D94" w:rsidRPr="00047B74" w:rsidRDefault="00292D94" w:rsidP="002E7AD3">
            <w:pPr>
              <w:jc w:val="both"/>
              <w:rPr>
                <w:sz w:val="14"/>
                <w:szCs w:val="14"/>
              </w:rPr>
            </w:pPr>
            <w:r>
              <w:rPr>
                <w:sz w:val="14"/>
                <w:szCs w:val="14"/>
              </w:rPr>
              <w:t>-0.</w:t>
            </w:r>
            <w:r w:rsidR="006B2030">
              <w:rPr>
                <w:sz w:val="14"/>
                <w:szCs w:val="14"/>
              </w:rPr>
              <w:t>4</w:t>
            </w:r>
            <w:r w:rsidR="00665EA5">
              <w:rPr>
                <w:sz w:val="14"/>
                <w:szCs w:val="14"/>
              </w:rPr>
              <w:t>45</w:t>
            </w:r>
          </w:p>
        </w:tc>
        <w:tc>
          <w:tcPr>
            <w:tcW w:w="850" w:type="dxa"/>
          </w:tcPr>
          <w:p w14:paraId="03D92320" w14:textId="77777777" w:rsidR="00292D94" w:rsidRPr="00047B74" w:rsidRDefault="00292D94" w:rsidP="002E7AD3">
            <w:pPr>
              <w:jc w:val="both"/>
              <w:rPr>
                <w:sz w:val="14"/>
                <w:szCs w:val="14"/>
              </w:rPr>
            </w:pPr>
            <w:r>
              <w:rPr>
                <w:sz w:val="14"/>
                <w:szCs w:val="14"/>
              </w:rPr>
              <w:t>0.003</w:t>
            </w:r>
          </w:p>
        </w:tc>
        <w:tc>
          <w:tcPr>
            <w:tcW w:w="851" w:type="dxa"/>
          </w:tcPr>
          <w:p w14:paraId="3C2525B1" w14:textId="77777777" w:rsidR="00292D94" w:rsidRPr="00047B74" w:rsidRDefault="00292D94" w:rsidP="002E7AD3">
            <w:pPr>
              <w:jc w:val="both"/>
              <w:rPr>
                <w:sz w:val="14"/>
                <w:szCs w:val="14"/>
              </w:rPr>
            </w:pPr>
            <w:r>
              <w:rPr>
                <w:sz w:val="14"/>
                <w:szCs w:val="14"/>
              </w:rPr>
              <w:t>0.002</w:t>
            </w:r>
          </w:p>
        </w:tc>
        <w:tc>
          <w:tcPr>
            <w:tcW w:w="885" w:type="dxa"/>
          </w:tcPr>
          <w:p w14:paraId="7823D170" w14:textId="77777777" w:rsidR="00292D94" w:rsidRPr="00047B74" w:rsidRDefault="00292D94" w:rsidP="002E7AD3">
            <w:pPr>
              <w:jc w:val="both"/>
              <w:rPr>
                <w:sz w:val="14"/>
                <w:szCs w:val="14"/>
              </w:rPr>
            </w:pPr>
            <w:r>
              <w:rPr>
                <w:sz w:val="14"/>
                <w:szCs w:val="14"/>
              </w:rPr>
              <w:t>0.002</w:t>
            </w:r>
          </w:p>
        </w:tc>
      </w:tr>
    </w:tbl>
    <w:p w14:paraId="7EF8CB57" w14:textId="5E9F165F" w:rsidR="006B0FAF" w:rsidRDefault="006B0FAF" w:rsidP="006B0FAF">
      <w:pPr>
        <w:spacing w:before="120"/>
        <w:jc w:val="both"/>
      </w:pPr>
    </w:p>
    <w:p w14:paraId="28345EED" w14:textId="4C8E28C5" w:rsidR="00DB7EBA" w:rsidRDefault="006B16CC" w:rsidP="006B0FAF">
      <w:pPr>
        <w:spacing w:before="120"/>
        <w:jc w:val="both"/>
        <w:rPr>
          <w:b/>
          <w:bCs/>
        </w:rPr>
      </w:pPr>
      <w:r w:rsidRPr="00663761">
        <w:rPr>
          <w:b/>
          <w:bCs/>
        </w:rPr>
        <w:t>Observation 1</w:t>
      </w:r>
      <w:r w:rsidR="00663761" w:rsidRPr="00663761">
        <w:rPr>
          <w:b/>
          <w:bCs/>
        </w:rPr>
        <w:t xml:space="preserve">: </w:t>
      </w:r>
      <w:r w:rsidR="00663761">
        <w:rPr>
          <w:b/>
          <w:bCs/>
        </w:rPr>
        <w:t>With 40deg as the maximum phase variation</w:t>
      </w:r>
      <w:r w:rsidR="00C73678">
        <w:rPr>
          <w:b/>
          <w:bCs/>
        </w:rPr>
        <w:t xml:space="preserve"> and 4dB as the</w:t>
      </w:r>
      <w:r w:rsidR="00731C8D">
        <w:rPr>
          <w:b/>
          <w:bCs/>
        </w:rPr>
        <w:t xml:space="preserve"> maximum</w:t>
      </w:r>
      <w:r w:rsidR="00C73678">
        <w:rPr>
          <w:b/>
          <w:bCs/>
        </w:rPr>
        <w:t xml:space="preserve"> </w:t>
      </w:r>
      <w:r w:rsidR="00731C8D" w:rsidRPr="00731C8D">
        <w:rPr>
          <w:b/>
          <w:bCs/>
        </w:rPr>
        <w:t>amplitude variation</w:t>
      </w:r>
      <w:r w:rsidR="00663761">
        <w:rPr>
          <w:b/>
          <w:bCs/>
        </w:rPr>
        <w:t xml:space="preserve">, </w:t>
      </w:r>
      <w:r w:rsidR="00992F2C">
        <w:rPr>
          <w:b/>
          <w:bCs/>
        </w:rPr>
        <w:t xml:space="preserve">the </w:t>
      </w:r>
      <w:r w:rsidR="00D41202">
        <w:rPr>
          <w:b/>
          <w:bCs/>
        </w:rPr>
        <w:t xml:space="preserve">TRP </w:t>
      </w:r>
      <w:r w:rsidR="00992F2C">
        <w:rPr>
          <w:b/>
          <w:bCs/>
        </w:rPr>
        <w:t xml:space="preserve">impact on </w:t>
      </w:r>
      <w:r w:rsidR="00D41202">
        <w:rPr>
          <w:b/>
          <w:bCs/>
        </w:rPr>
        <w:t>Option 1a/1b</w:t>
      </w:r>
      <w:r w:rsidR="00992F2C">
        <w:rPr>
          <w:b/>
          <w:bCs/>
        </w:rPr>
        <w:t xml:space="preserve"> is </w:t>
      </w:r>
      <w:r w:rsidR="00D41202">
        <w:rPr>
          <w:b/>
          <w:bCs/>
        </w:rPr>
        <w:t xml:space="preserve">less than 0.01dB, and </w:t>
      </w:r>
      <w:r w:rsidR="00E2378E">
        <w:rPr>
          <w:b/>
          <w:bCs/>
        </w:rPr>
        <w:t>the TRP</w:t>
      </w:r>
      <w:r w:rsidR="00D41202">
        <w:rPr>
          <w:b/>
          <w:bCs/>
        </w:rPr>
        <w:t xml:space="preserve"> impact </w:t>
      </w:r>
      <w:r w:rsidR="00E2378E">
        <w:rPr>
          <w:b/>
          <w:bCs/>
        </w:rPr>
        <w:t xml:space="preserve">on Option 2 is </w:t>
      </w:r>
      <w:r w:rsidR="00F91F11">
        <w:rPr>
          <w:b/>
          <w:bCs/>
        </w:rPr>
        <w:t xml:space="preserve">about </w:t>
      </w:r>
      <w:r w:rsidR="00E2378E">
        <w:rPr>
          <w:b/>
          <w:bCs/>
        </w:rPr>
        <w:t>0.14</w:t>
      </w:r>
      <w:r w:rsidR="00F91F11">
        <w:rPr>
          <w:b/>
          <w:bCs/>
        </w:rPr>
        <w:t xml:space="preserve">dB. The standard </w:t>
      </w:r>
      <w:r w:rsidR="00D11E9B">
        <w:rPr>
          <w:b/>
          <w:bCs/>
        </w:rPr>
        <w:t xml:space="preserve">deviations </w:t>
      </w:r>
      <w:r w:rsidR="002D1BD0">
        <w:rPr>
          <w:b/>
          <w:bCs/>
        </w:rPr>
        <w:t xml:space="preserve">for option 1a/1b/2 </w:t>
      </w:r>
      <w:r w:rsidR="00731C8D">
        <w:rPr>
          <w:b/>
          <w:bCs/>
        </w:rPr>
        <w:t>are</w:t>
      </w:r>
      <w:r w:rsidR="002D1BD0">
        <w:rPr>
          <w:b/>
          <w:bCs/>
        </w:rPr>
        <w:t xml:space="preserve"> </w:t>
      </w:r>
      <w:r w:rsidR="00DB7EBA" w:rsidRPr="00DB7EBA">
        <w:rPr>
          <w:b/>
          <w:bCs/>
        </w:rPr>
        <w:t>negligible</w:t>
      </w:r>
      <w:r w:rsidR="00DB7EBA">
        <w:rPr>
          <w:b/>
          <w:bCs/>
        </w:rPr>
        <w:t>.</w:t>
      </w:r>
    </w:p>
    <w:p w14:paraId="2194094E" w14:textId="24F00313" w:rsidR="00731C8D" w:rsidRDefault="00731C8D" w:rsidP="00731C8D">
      <w:pPr>
        <w:spacing w:before="120"/>
        <w:jc w:val="both"/>
        <w:rPr>
          <w:b/>
          <w:bCs/>
        </w:rPr>
      </w:pPr>
      <w:r w:rsidRPr="00663761">
        <w:rPr>
          <w:b/>
          <w:bCs/>
        </w:rPr>
        <w:t xml:space="preserve">Observation </w:t>
      </w:r>
      <w:r w:rsidR="00FA06B4">
        <w:rPr>
          <w:b/>
          <w:bCs/>
        </w:rPr>
        <w:t>2</w:t>
      </w:r>
      <w:r w:rsidRPr="00663761">
        <w:rPr>
          <w:b/>
          <w:bCs/>
        </w:rPr>
        <w:t xml:space="preserve">: </w:t>
      </w:r>
      <w:r>
        <w:rPr>
          <w:b/>
          <w:bCs/>
        </w:rPr>
        <w:t xml:space="preserve">With 360deg as the maximum phase variation and 4dB as the maximum </w:t>
      </w:r>
      <w:r w:rsidRPr="00731C8D">
        <w:rPr>
          <w:b/>
          <w:bCs/>
        </w:rPr>
        <w:t>amplitude variation</w:t>
      </w:r>
      <w:r>
        <w:rPr>
          <w:b/>
          <w:bCs/>
        </w:rPr>
        <w:t>, the TRP impact on Option 1a/1b is less than 0.01dB, and the TRP impact on Option 2 is about 0.</w:t>
      </w:r>
      <w:r w:rsidR="00CE555F">
        <w:rPr>
          <w:b/>
          <w:bCs/>
        </w:rPr>
        <w:t>45</w:t>
      </w:r>
      <w:r>
        <w:rPr>
          <w:b/>
          <w:bCs/>
        </w:rPr>
        <w:t>dB</w:t>
      </w:r>
      <w:r w:rsidR="00CE555F">
        <w:rPr>
          <w:b/>
          <w:bCs/>
        </w:rPr>
        <w:t xml:space="preserve"> which is slightly l</w:t>
      </w:r>
      <w:r w:rsidR="00FA06B4">
        <w:rPr>
          <w:b/>
          <w:bCs/>
        </w:rPr>
        <w:t>arger than 40deg phase error results</w:t>
      </w:r>
      <w:r>
        <w:rPr>
          <w:b/>
          <w:bCs/>
        </w:rPr>
        <w:t xml:space="preserve">. The standard deviations for option 1a/1b/2 are </w:t>
      </w:r>
      <w:r w:rsidRPr="00DB7EBA">
        <w:rPr>
          <w:b/>
          <w:bCs/>
        </w:rPr>
        <w:t>negligible</w:t>
      </w:r>
      <w:r>
        <w:rPr>
          <w:b/>
          <w:bCs/>
        </w:rPr>
        <w:t>.</w:t>
      </w:r>
    </w:p>
    <w:p w14:paraId="39E1B423" w14:textId="213C33A1" w:rsidR="00C87C62" w:rsidRDefault="00C87C62" w:rsidP="00731C8D">
      <w:pPr>
        <w:spacing w:before="120"/>
        <w:jc w:val="both"/>
        <w:rPr>
          <w:b/>
          <w:bCs/>
        </w:rPr>
      </w:pPr>
      <w:r>
        <w:rPr>
          <w:b/>
          <w:bCs/>
        </w:rPr>
        <w:t>Observation 3:</w:t>
      </w:r>
      <w:r w:rsidR="00EF7ECA">
        <w:rPr>
          <w:b/>
          <w:bCs/>
        </w:rPr>
        <w:t xml:space="preserve"> The difference between option 1a and 1b are negligible. If </w:t>
      </w:r>
      <w:r w:rsidR="00A74BD4">
        <w:rPr>
          <w:b/>
          <w:bCs/>
        </w:rPr>
        <w:t>we go with Option 1, Option 1a should be selected for testing time reduction.</w:t>
      </w:r>
    </w:p>
    <w:p w14:paraId="0A1F55BF" w14:textId="4316DA01" w:rsidR="00A74BD4" w:rsidRPr="003153E6" w:rsidRDefault="00AA48C1" w:rsidP="00731C8D">
      <w:pPr>
        <w:spacing w:before="120"/>
        <w:jc w:val="both"/>
      </w:pPr>
      <w:proofErr w:type="gramStart"/>
      <w:r w:rsidRPr="003153E6">
        <w:t>In order to</w:t>
      </w:r>
      <w:proofErr w:type="gramEnd"/>
      <w:r w:rsidRPr="003153E6">
        <w:t xml:space="preserve"> </w:t>
      </w:r>
      <w:r w:rsidR="00242B7E" w:rsidRPr="003153E6">
        <w:t xml:space="preserve">further evaluate the impact of phase error and amplitude error on TRP </w:t>
      </w:r>
      <w:r w:rsidR="00A73DBD" w:rsidRPr="003153E6">
        <w:t xml:space="preserve">for Option 2 </w:t>
      </w:r>
      <w:r w:rsidR="00242B7E" w:rsidRPr="003153E6">
        <w:t>respectively</w:t>
      </w:r>
      <w:r w:rsidR="00A73DBD" w:rsidRPr="003153E6">
        <w:t xml:space="preserve">, Table 3 provides more results </w:t>
      </w:r>
      <w:r w:rsidR="0007715B" w:rsidRPr="003153E6">
        <w:t>with/without phase error or amplitude error for option 2.</w:t>
      </w:r>
    </w:p>
    <w:p w14:paraId="7BA4BA03" w14:textId="7F450646" w:rsidR="0007715B" w:rsidRPr="003153E6" w:rsidRDefault="003153E6" w:rsidP="003153E6">
      <w:pPr>
        <w:jc w:val="center"/>
        <w:rPr>
          <w:lang w:eastAsia="zh-CN"/>
        </w:rPr>
      </w:pPr>
      <w:r>
        <w:t>Table 3: Impact with</w:t>
      </w:r>
      <w:r w:rsidR="004A10C5">
        <w:t>/without</w:t>
      </w:r>
      <w:r>
        <w:t xml:space="preserve"> random phase </w:t>
      </w:r>
      <w:r w:rsidR="004A10C5">
        <w:t>errors or</w:t>
      </w:r>
      <w:r>
        <w:t xml:space="preserve"> amplitude errors</w:t>
      </w:r>
      <w:r w:rsidRPr="00292D94">
        <w:t xml:space="preserve"> </w:t>
      </w:r>
    </w:p>
    <w:tbl>
      <w:tblPr>
        <w:tblStyle w:val="TableGrid"/>
        <w:tblW w:w="0" w:type="auto"/>
        <w:jc w:val="center"/>
        <w:tblLook w:val="04A0" w:firstRow="1" w:lastRow="0" w:firstColumn="1" w:lastColumn="0" w:noHBand="0" w:noVBand="1"/>
      </w:tblPr>
      <w:tblGrid>
        <w:gridCol w:w="1190"/>
        <w:gridCol w:w="1190"/>
        <w:gridCol w:w="1058"/>
        <w:gridCol w:w="1037"/>
        <w:gridCol w:w="1055"/>
      </w:tblGrid>
      <w:tr w:rsidR="001621D7" w:rsidRPr="002A1A58" w14:paraId="6B0B868A" w14:textId="77777777" w:rsidTr="00F83EDC">
        <w:trPr>
          <w:trHeight w:val="435"/>
          <w:jc w:val="center"/>
        </w:trPr>
        <w:tc>
          <w:tcPr>
            <w:tcW w:w="1190" w:type="dxa"/>
          </w:tcPr>
          <w:p w14:paraId="23FEDA16" w14:textId="3BA8E7F9" w:rsidR="001621D7" w:rsidRPr="002A1A58" w:rsidRDefault="001621D7" w:rsidP="00453D47">
            <w:pPr>
              <w:rPr>
                <w:sz w:val="14"/>
                <w:szCs w:val="14"/>
              </w:rPr>
            </w:pPr>
            <w:r w:rsidRPr="00453D47">
              <w:rPr>
                <w:sz w:val="14"/>
                <w:szCs w:val="14"/>
              </w:rPr>
              <w:t xml:space="preserve">Max </w:t>
            </w:r>
            <w:proofErr w:type="spellStart"/>
            <w:r w:rsidRPr="00453D47">
              <w:rPr>
                <w:sz w:val="14"/>
                <w:szCs w:val="14"/>
              </w:rPr>
              <w:t>ampl</w:t>
            </w:r>
            <w:proofErr w:type="spellEnd"/>
            <w:r w:rsidRPr="00453D47">
              <w:rPr>
                <w:sz w:val="14"/>
                <w:szCs w:val="14"/>
              </w:rPr>
              <w:t>. variation [dB]</w:t>
            </w:r>
          </w:p>
        </w:tc>
        <w:tc>
          <w:tcPr>
            <w:tcW w:w="1190" w:type="dxa"/>
          </w:tcPr>
          <w:p w14:paraId="03013BD0" w14:textId="59D8008A" w:rsidR="001621D7" w:rsidRPr="002634ED" w:rsidRDefault="001621D7" w:rsidP="00453D47">
            <w:pPr>
              <w:rPr>
                <w:sz w:val="14"/>
                <w:szCs w:val="14"/>
              </w:rPr>
            </w:pPr>
            <w:r w:rsidRPr="00453D47">
              <w:rPr>
                <w:sz w:val="14"/>
                <w:szCs w:val="14"/>
              </w:rPr>
              <w:t xml:space="preserve">Max </w:t>
            </w:r>
            <w:proofErr w:type="spellStart"/>
            <w:r w:rsidRPr="00453D47">
              <w:rPr>
                <w:sz w:val="14"/>
                <w:szCs w:val="14"/>
              </w:rPr>
              <w:t>rel</w:t>
            </w:r>
            <w:proofErr w:type="spellEnd"/>
            <w:r w:rsidRPr="00453D47">
              <w:rPr>
                <w:sz w:val="14"/>
                <w:szCs w:val="14"/>
              </w:rPr>
              <w:t xml:space="preserve"> phase variation [deg]</w:t>
            </w:r>
          </w:p>
        </w:tc>
        <w:tc>
          <w:tcPr>
            <w:tcW w:w="1058" w:type="dxa"/>
          </w:tcPr>
          <w:p w14:paraId="6160486B" w14:textId="04AE1895" w:rsidR="001621D7" w:rsidRPr="002A1A58" w:rsidRDefault="001621D7" w:rsidP="00453D47">
            <w:pPr>
              <w:rPr>
                <w:sz w:val="14"/>
                <w:szCs w:val="14"/>
              </w:rPr>
            </w:pPr>
            <w:r w:rsidRPr="002A1A58">
              <w:rPr>
                <w:sz w:val="14"/>
                <w:szCs w:val="14"/>
              </w:rPr>
              <w:t>TRP w/o error (Opt</w:t>
            </w:r>
            <w:r>
              <w:rPr>
                <w:sz w:val="14"/>
                <w:szCs w:val="14"/>
              </w:rPr>
              <w:t>.</w:t>
            </w:r>
            <w:r w:rsidRPr="002A1A58">
              <w:rPr>
                <w:sz w:val="14"/>
                <w:szCs w:val="14"/>
              </w:rPr>
              <w:t xml:space="preserve"> 2) [dBm</w:t>
            </w:r>
            <w:r>
              <w:rPr>
                <w:sz w:val="14"/>
                <w:szCs w:val="14"/>
              </w:rPr>
              <w:t>]</w:t>
            </w:r>
          </w:p>
        </w:tc>
        <w:tc>
          <w:tcPr>
            <w:tcW w:w="1037" w:type="dxa"/>
          </w:tcPr>
          <w:p w14:paraId="45C71102" w14:textId="14879B48" w:rsidR="001621D7" w:rsidRPr="002A1A58" w:rsidRDefault="001621D7" w:rsidP="00453D47">
            <w:pPr>
              <w:rPr>
                <w:sz w:val="14"/>
                <w:szCs w:val="14"/>
              </w:rPr>
            </w:pPr>
            <w:r w:rsidRPr="002A1A58">
              <w:rPr>
                <w:sz w:val="14"/>
                <w:szCs w:val="14"/>
              </w:rPr>
              <w:t xml:space="preserve">TRP Impact </w:t>
            </w:r>
            <w:r>
              <w:rPr>
                <w:sz w:val="14"/>
                <w:szCs w:val="14"/>
              </w:rPr>
              <w:t xml:space="preserve">only with </w:t>
            </w:r>
            <w:proofErr w:type="spellStart"/>
            <w:r>
              <w:rPr>
                <w:sz w:val="14"/>
                <w:szCs w:val="14"/>
              </w:rPr>
              <w:t>ampl</w:t>
            </w:r>
            <w:proofErr w:type="spellEnd"/>
            <w:r>
              <w:rPr>
                <w:sz w:val="14"/>
                <w:szCs w:val="14"/>
              </w:rPr>
              <w:t>. error</w:t>
            </w:r>
            <w:r w:rsidRPr="002A1A58">
              <w:rPr>
                <w:sz w:val="14"/>
                <w:szCs w:val="14"/>
              </w:rPr>
              <w:t xml:space="preserve"> (Opt</w:t>
            </w:r>
            <w:r>
              <w:rPr>
                <w:sz w:val="14"/>
                <w:szCs w:val="14"/>
              </w:rPr>
              <w:t>.</w:t>
            </w:r>
            <w:r w:rsidRPr="002A1A58">
              <w:rPr>
                <w:sz w:val="14"/>
                <w:szCs w:val="14"/>
              </w:rPr>
              <w:t xml:space="preserve"> 2</w:t>
            </w:r>
            <w:proofErr w:type="gramStart"/>
            <w:r w:rsidRPr="002A1A58">
              <w:rPr>
                <w:sz w:val="14"/>
                <w:szCs w:val="14"/>
              </w:rPr>
              <w:t xml:space="preserve">) </w:t>
            </w:r>
            <w:r>
              <w:rPr>
                <w:sz w:val="14"/>
                <w:szCs w:val="14"/>
              </w:rPr>
              <w:t xml:space="preserve"> </w:t>
            </w:r>
            <w:r w:rsidRPr="002A1A58">
              <w:rPr>
                <w:sz w:val="14"/>
                <w:szCs w:val="14"/>
              </w:rPr>
              <w:t>[</w:t>
            </w:r>
            <w:proofErr w:type="gramEnd"/>
            <w:r w:rsidRPr="002A1A58">
              <w:rPr>
                <w:sz w:val="14"/>
                <w:szCs w:val="14"/>
              </w:rPr>
              <w:t>dB]</w:t>
            </w:r>
          </w:p>
        </w:tc>
        <w:tc>
          <w:tcPr>
            <w:tcW w:w="1055" w:type="dxa"/>
          </w:tcPr>
          <w:p w14:paraId="00E445EF" w14:textId="5EBC6327" w:rsidR="001621D7" w:rsidRPr="002A1A58" w:rsidRDefault="001621D7" w:rsidP="00453D47">
            <w:pPr>
              <w:rPr>
                <w:sz w:val="14"/>
                <w:szCs w:val="14"/>
              </w:rPr>
            </w:pPr>
            <w:r w:rsidRPr="002A1A58">
              <w:rPr>
                <w:sz w:val="14"/>
                <w:szCs w:val="14"/>
              </w:rPr>
              <w:t xml:space="preserve">TRP Impact </w:t>
            </w:r>
            <w:r>
              <w:rPr>
                <w:sz w:val="14"/>
                <w:szCs w:val="14"/>
              </w:rPr>
              <w:t>only with phase error</w:t>
            </w:r>
            <w:r w:rsidRPr="002A1A58">
              <w:rPr>
                <w:sz w:val="14"/>
                <w:szCs w:val="14"/>
              </w:rPr>
              <w:t xml:space="preserve"> (Opt</w:t>
            </w:r>
            <w:r>
              <w:rPr>
                <w:sz w:val="14"/>
                <w:szCs w:val="14"/>
              </w:rPr>
              <w:t>.</w:t>
            </w:r>
            <w:r w:rsidRPr="002A1A58">
              <w:rPr>
                <w:sz w:val="14"/>
                <w:szCs w:val="14"/>
              </w:rPr>
              <w:t xml:space="preserve"> 2</w:t>
            </w:r>
            <w:proofErr w:type="gramStart"/>
            <w:r w:rsidRPr="002A1A58">
              <w:rPr>
                <w:sz w:val="14"/>
                <w:szCs w:val="14"/>
              </w:rPr>
              <w:t xml:space="preserve">) </w:t>
            </w:r>
            <w:r>
              <w:rPr>
                <w:sz w:val="14"/>
                <w:szCs w:val="14"/>
              </w:rPr>
              <w:t xml:space="preserve"> </w:t>
            </w:r>
            <w:r w:rsidRPr="002A1A58">
              <w:rPr>
                <w:sz w:val="14"/>
                <w:szCs w:val="14"/>
              </w:rPr>
              <w:t>[</w:t>
            </w:r>
            <w:proofErr w:type="gramEnd"/>
            <w:r w:rsidRPr="002A1A58">
              <w:rPr>
                <w:sz w:val="14"/>
                <w:szCs w:val="14"/>
              </w:rPr>
              <w:t>dB]</w:t>
            </w:r>
          </w:p>
        </w:tc>
      </w:tr>
      <w:tr w:rsidR="001621D7" w:rsidRPr="00047B74" w14:paraId="327C841C" w14:textId="77777777" w:rsidTr="00F83EDC">
        <w:trPr>
          <w:trHeight w:val="261"/>
          <w:jc w:val="center"/>
        </w:trPr>
        <w:tc>
          <w:tcPr>
            <w:tcW w:w="1190" w:type="dxa"/>
          </w:tcPr>
          <w:p w14:paraId="34355452" w14:textId="488EC3D8" w:rsidR="001621D7" w:rsidRPr="00084636" w:rsidRDefault="001621D7" w:rsidP="00453D47">
            <w:pPr>
              <w:jc w:val="both"/>
              <w:rPr>
                <w:sz w:val="14"/>
                <w:szCs w:val="14"/>
              </w:rPr>
            </w:pPr>
            <w:r>
              <w:rPr>
                <w:sz w:val="14"/>
                <w:szCs w:val="14"/>
              </w:rPr>
              <w:t>4</w:t>
            </w:r>
          </w:p>
        </w:tc>
        <w:tc>
          <w:tcPr>
            <w:tcW w:w="1190" w:type="dxa"/>
          </w:tcPr>
          <w:p w14:paraId="7CF08EC0" w14:textId="0B8AFF62" w:rsidR="001621D7" w:rsidRPr="00047B74" w:rsidRDefault="001621D7" w:rsidP="00453D47">
            <w:pPr>
              <w:jc w:val="both"/>
              <w:rPr>
                <w:sz w:val="14"/>
                <w:szCs w:val="14"/>
              </w:rPr>
            </w:pPr>
            <w:r>
              <w:rPr>
                <w:sz w:val="14"/>
                <w:szCs w:val="14"/>
              </w:rPr>
              <w:t>40</w:t>
            </w:r>
          </w:p>
        </w:tc>
        <w:tc>
          <w:tcPr>
            <w:tcW w:w="1058" w:type="dxa"/>
          </w:tcPr>
          <w:p w14:paraId="33A14819" w14:textId="12746B96" w:rsidR="001621D7" w:rsidRPr="00047B74" w:rsidRDefault="001621D7" w:rsidP="00453D47">
            <w:pPr>
              <w:jc w:val="both"/>
              <w:rPr>
                <w:sz w:val="14"/>
                <w:szCs w:val="14"/>
              </w:rPr>
            </w:pPr>
            <w:r w:rsidRPr="00C603C2">
              <w:rPr>
                <w:sz w:val="14"/>
                <w:szCs w:val="14"/>
              </w:rPr>
              <w:t>28.3</w:t>
            </w:r>
            <w:r>
              <w:rPr>
                <w:sz w:val="14"/>
                <w:szCs w:val="14"/>
              </w:rPr>
              <w:t>8</w:t>
            </w:r>
          </w:p>
        </w:tc>
        <w:tc>
          <w:tcPr>
            <w:tcW w:w="1037" w:type="dxa"/>
          </w:tcPr>
          <w:p w14:paraId="4D57B3BC" w14:textId="2092D4BD" w:rsidR="001621D7" w:rsidRPr="00047B74" w:rsidRDefault="001621D7" w:rsidP="00453D47">
            <w:pPr>
              <w:jc w:val="both"/>
              <w:rPr>
                <w:sz w:val="14"/>
                <w:szCs w:val="14"/>
              </w:rPr>
            </w:pPr>
            <w:r>
              <w:rPr>
                <w:sz w:val="14"/>
                <w:szCs w:val="14"/>
              </w:rPr>
              <w:t>-0.11</w:t>
            </w:r>
          </w:p>
        </w:tc>
        <w:tc>
          <w:tcPr>
            <w:tcW w:w="1055" w:type="dxa"/>
          </w:tcPr>
          <w:p w14:paraId="3897062B" w14:textId="44E87393" w:rsidR="001621D7" w:rsidRPr="00047B74" w:rsidRDefault="001621D7" w:rsidP="00453D47">
            <w:pPr>
              <w:jc w:val="both"/>
              <w:rPr>
                <w:sz w:val="14"/>
                <w:szCs w:val="14"/>
              </w:rPr>
            </w:pPr>
            <w:r>
              <w:rPr>
                <w:sz w:val="14"/>
                <w:szCs w:val="14"/>
              </w:rPr>
              <w:t>-0.03</w:t>
            </w:r>
          </w:p>
        </w:tc>
      </w:tr>
      <w:tr w:rsidR="001621D7" w:rsidRPr="00047B74" w14:paraId="7CFC1ADA" w14:textId="77777777" w:rsidTr="00F83EDC">
        <w:trPr>
          <w:trHeight w:val="261"/>
          <w:jc w:val="center"/>
        </w:trPr>
        <w:tc>
          <w:tcPr>
            <w:tcW w:w="1190" w:type="dxa"/>
          </w:tcPr>
          <w:p w14:paraId="19B8CB1D" w14:textId="6E9F2B68" w:rsidR="001621D7" w:rsidRDefault="001621D7" w:rsidP="00EF262D">
            <w:pPr>
              <w:jc w:val="both"/>
              <w:rPr>
                <w:sz w:val="14"/>
                <w:szCs w:val="14"/>
              </w:rPr>
            </w:pPr>
            <w:r>
              <w:rPr>
                <w:sz w:val="14"/>
                <w:szCs w:val="14"/>
              </w:rPr>
              <w:t>4</w:t>
            </w:r>
          </w:p>
        </w:tc>
        <w:tc>
          <w:tcPr>
            <w:tcW w:w="1190" w:type="dxa"/>
          </w:tcPr>
          <w:p w14:paraId="6154CB02" w14:textId="631C5CC5" w:rsidR="001621D7" w:rsidRDefault="001621D7" w:rsidP="00EF262D">
            <w:pPr>
              <w:jc w:val="both"/>
              <w:rPr>
                <w:sz w:val="14"/>
                <w:szCs w:val="14"/>
              </w:rPr>
            </w:pPr>
            <w:r>
              <w:rPr>
                <w:sz w:val="14"/>
                <w:szCs w:val="14"/>
              </w:rPr>
              <w:t>360</w:t>
            </w:r>
          </w:p>
        </w:tc>
        <w:tc>
          <w:tcPr>
            <w:tcW w:w="1058" w:type="dxa"/>
          </w:tcPr>
          <w:p w14:paraId="0CFD03C4" w14:textId="21A4498E" w:rsidR="001621D7" w:rsidRPr="00047B74" w:rsidRDefault="001621D7" w:rsidP="00EF262D">
            <w:pPr>
              <w:jc w:val="both"/>
              <w:rPr>
                <w:sz w:val="14"/>
                <w:szCs w:val="14"/>
              </w:rPr>
            </w:pPr>
            <w:r w:rsidRPr="00C603C2">
              <w:rPr>
                <w:sz w:val="14"/>
                <w:szCs w:val="14"/>
              </w:rPr>
              <w:t>28.3</w:t>
            </w:r>
            <w:r>
              <w:rPr>
                <w:sz w:val="14"/>
                <w:szCs w:val="14"/>
              </w:rPr>
              <w:t>8</w:t>
            </w:r>
          </w:p>
        </w:tc>
        <w:tc>
          <w:tcPr>
            <w:tcW w:w="1037" w:type="dxa"/>
          </w:tcPr>
          <w:p w14:paraId="6186293A" w14:textId="36A699FD" w:rsidR="001621D7" w:rsidRPr="00047B74" w:rsidRDefault="001621D7" w:rsidP="00EF262D">
            <w:pPr>
              <w:jc w:val="both"/>
              <w:rPr>
                <w:sz w:val="14"/>
                <w:szCs w:val="14"/>
              </w:rPr>
            </w:pPr>
            <w:r>
              <w:rPr>
                <w:sz w:val="14"/>
                <w:szCs w:val="14"/>
              </w:rPr>
              <w:t>-0.11</w:t>
            </w:r>
          </w:p>
        </w:tc>
        <w:tc>
          <w:tcPr>
            <w:tcW w:w="1055" w:type="dxa"/>
          </w:tcPr>
          <w:p w14:paraId="72E88AA8" w14:textId="2DCD43A1" w:rsidR="001621D7" w:rsidRPr="00C603C2" w:rsidRDefault="001621D7" w:rsidP="00EF262D">
            <w:pPr>
              <w:jc w:val="both"/>
              <w:rPr>
                <w:sz w:val="14"/>
                <w:szCs w:val="14"/>
              </w:rPr>
            </w:pPr>
            <w:r>
              <w:rPr>
                <w:sz w:val="14"/>
                <w:szCs w:val="14"/>
              </w:rPr>
              <w:t>-0.</w:t>
            </w:r>
            <w:r w:rsidR="003153E6">
              <w:rPr>
                <w:sz w:val="14"/>
                <w:szCs w:val="14"/>
              </w:rPr>
              <w:t>38</w:t>
            </w:r>
          </w:p>
        </w:tc>
      </w:tr>
    </w:tbl>
    <w:p w14:paraId="657E4260" w14:textId="77777777" w:rsidR="0007715B" w:rsidRDefault="0007715B" w:rsidP="00731C8D">
      <w:pPr>
        <w:spacing w:before="120"/>
        <w:jc w:val="both"/>
        <w:rPr>
          <w:b/>
          <w:bCs/>
        </w:rPr>
      </w:pPr>
    </w:p>
    <w:p w14:paraId="5297CB54" w14:textId="3FF92521" w:rsidR="005A2CBA" w:rsidRDefault="003153E6" w:rsidP="00731C8D">
      <w:pPr>
        <w:spacing w:before="120"/>
        <w:jc w:val="both"/>
        <w:rPr>
          <w:b/>
          <w:bCs/>
        </w:rPr>
      </w:pPr>
      <w:r>
        <w:rPr>
          <w:b/>
          <w:bCs/>
        </w:rPr>
        <w:t xml:space="preserve">Observation 4: </w:t>
      </w:r>
      <w:r w:rsidR="00F81B72">
        <w:rPr>
          <w:b/>
          <w:bCs/>
        </w:rPr>
        <w:t xml:space="preserve">With 40deg as the maximum phase variation and 4dB as the maximum </w:t>
      </w:r>
      <w:r w:rsidR="00F81B72" w:rsidRPr="00731C8D">
        <w:rPr>
          <w:b/>
          <w:bCs/>
        </w:rPr>
        <w:t>amplitude variation</w:t>
      </w:r>
      <w:r w:rsidR="00F81B72">
        <w:rPr>
          <w:b/>
          <w:bCs/>
        </w:rPr>
        <w:t xml:space="preserve">, amplitude error will introduce lager impact </w:t>
      </w:r>
      <w:r w:rsidR="00DA32CA">
        <w:rPr>
          <w:b/>
          <w:bCs/>
        </w:rPr>
        <w:t xml:space="preserve">than phase error. </w:t>
      </w:r>
    </w:p>
    <w:p w14:paraId="72D1AED9" w14:textId="0D31DE8D" w:rsidR="003153E6" w:rsidRDefault="005A2CBA" w:rsidP="00731C8D">
      <w:pPr>
        <w:spacing w:before="120"/>
        <w:jc w:val="both"/>
        <w:rPr>
          <w:b/>
          <w:bCs/>
        </w:rPr>
      </w:pPr>
      <w:r>
        <w:rPr>
          <w:b/>
          <w:bCs/>
        </w:rPr>
        <w:t xml:space="preserve">Observation 5: </w:t>
      </w:r>
      <w:r w:rsidR="00DA32CA">
        <w:rPr>
          <w:b/>
          <w:bCs/>
        </w:rPr>
        <w:t xml:space="preserve">With 360deg as the maximum phase variation and 4dB as the maximum </w:t>
      </w:r>
      <w:r w:rsidR="00DA32CA" w:rsidRPr="00731C8D">
        <w:rPr>
          <w:b/>
          <w:bCs/>
        </w:rPr>
        <w:t>amplitude variation</w:t>
      </w:r>
      <w:r w:rsidR="00DA32CA">
        <w:rPr>
          <w:b/>
          <w:bCs/>
        </w:rPr>
        <w:t>, phase error will introduce lager impact than amplitude error.</w:t>
      </w:r>
    </w:p>
    <w:p w14:paraId="31D6D6A7" w14:textId="77B85DDD" w:rsidR="00DA32CA" w:rsidRDefault="009F506C" w:rsidP="00731C8D">
      <w:pPr>
        <w:spacing w:before="120"/>
        <w:jc w:val="both"/>
        <w:rPr>
          <w:b/>
          <w:bCs/>
        </w:rPr>
      </w:pPr>
      <w:r>
        <w:rPr>
          <w:b/>
          <w:bCs/>
        </w:rPr>
        <w:t>Observation 6:</w:t>
      </w:r>
      <w:r w:rsidR="00263076">
        <w:rPr>
          <w:b/>
          <w:bCs/>
        </w:rPr>
        <w:t xml:space="preserve"> </w:t>
      </w:r>
      <w:r>
        <w:rPr>
          <w:b/>
          <w:bCs/>
        </w:rPr>
        <w:t>I</w:t>
      </w:r>
      <w:r w:rsidR="00263076">
        <w:rPr>
          <w:b/>
          <w:bCs/>
        </w:rPr>
        <w:t xml:space="preserve">f the EIRP measurement for each TPMI </w:t>
      </w:r>
      <w:r>
        <w:rPr>
          <w:b/>
          <w:bCs/>
        </w:rPr>
        <w:t>can</w:t>
      </w:r>
      <w:r w:rsidR="00263076">
        <w:rPr>
          <w:b/>
          <w:bCs/>
        </w:rPr>
        <w:t xml:space="preserve"> be </w:t>
      </w:r>
      <w:r w:rsidR="00EA6C4E">
        <w:rPr>
          <w:b/>
          <w:bCs/>
        </w:rPr>
        <w:t xml:space="preserve">completed within 20ms, the simulation results </w:t>
      </w:r>
      <w:r>
        <w:rPr>
          <w:b/>
          <w:bCs/>
        </w:rPr>
        <w:t>with 40deg as the maximum phase variation can be referred. Otherwise, the simulation results with 360deg as the maximum phase variation can be referred.</w:t>
      </w:r>
    </w:p>
    <w:p w14:paraId="64CAA858" w14:textId="62709F1C" w:rsidR="000C5EF6" w:rsidRPr="001F6A69" w:rsidRDefault="009F506C" w:rsidP="007A7184">
      <w:pPr>
        <w:spacing w:before="120"/>
        <w:jc w:val="both"/>
        <w:rPr>
          <w:b/>
          <w:bCs/>
        </w:rPr>
      </w:pPr>
      <w:r>
        <w:rPr>
          <w:b/>
          <w:bCs/>
        </w:rPr>
        <w:t xml:space="preserve">Observation 7: </w:t>
      </w:r>
      <w:r w:rsidR="00DB69C9">
        <w:rPr>
          <w:b/>
          <w:bCs/>
        </w:rPr>
        <w:t xml:space="preserve">TE vendors are encouraged to provide the </w:t>
      </w:r>
      <w:r>
        <w:rPr>
          <w:b/>
          <w:bCs/>
        </w:rPr>
        <w:t>feedback on ERIP measurement time for each TPMI</w:t>
      </w:r>
      <w:r w:rsidR="00DB69C9">
        <w:rPr>
          <w:b/>
          <w:bCs/>
        </w:rPr>
        <w:t>.</w:t>
      </w:r>
    </w:p>
    <w:p w14:paraId="1F6CD14A" w14:textId="24676DA1" w:rsidR="004C0CF0" w:rsidRPr="002F59FB" w:rsidRDefault="00E3016D" w:rsidP="002F59FB">
      <w:pPr>
        <w:pStyle w:val="Heading3"/>
      </w:pPr>
      <w:r w:rsidRPr="00E3016D">
        <w:t>Non-coherent/partial-coherent UE</w:t>
      </w:r>
    </w:p>
    <w:p w14:paraId="4CC80DBA" w14:textId="4A3E512C" w:rsidR="00D41F4D" w:rsidRPr="002513E0" w:rsidRDefault="002F59FB" w:rsidP="00EA317E">
      <w:pPr>
        <w:jc w:val="both"/>
        <w:rPr>
          <w:lang w:val="en-GB"/>
        </w:rPr>
      </w:pPr>
      <w:r>
        <w:rPr>
          <w:lang w:val="en-GB"/>
        </w:rPr>
        <w:t>F</w:t>
      </w:r>
      <w:r w:rsidR="00467201">
        <w:rPr>
          <w:lang w:val="en-GB"/>
        </w:rPr>
        <w:t xml:space="preserve">or non-coherent UE, the </w:t>
      </w:r>
      <w:r w:rsidR="00703AFC">
        <w:rPr>
          <w:lang w:val="en-GB"/>
        </w:rPr>
        <w:t>relative phase is not fixed</w:t>
      </w:r>
      <w:r w:rsidR="008A4494">
        <w:rPr>
          <w:lang w:val="en-GB"/>
        </w:rPr>
        <w:t xml:space="preserve">. </w:t>
      </w:r>
      <w:r w:rsidR="00326868">
        <w:rPr>
          <w:lang w:val="en-GB"/>
        </w:rPr>
        <w:t>Therefore,</w:t>
      </w:r>
      <w:r>
        <w:rPr>
          <w:lang w:val="en-GB"/>
        </w:rPr>
        <w:t xml:space="preserve"> phase variation </w:t>
      </w:r>
      <w:r w:rsidR="009C0592">
        <w:rPr>
          <w:lang w:val="en-GB"/>
        </w:rPr>
        <w:t xml:space="preserve">with 360deg as the maximum value was simulated. And the amplitude error is </w:t>
      </w:r>
      <w:r w:rsidR="00BB3F42">
        <w:rPr>
          <w:lang w:val="en-GB"/>
        </w:rPr>
        <w:t xml:space="preserve">4dB which is the same as </w:t>
      </w:r>
      <w:r w:rsidR="00BB3F42">
        <w:rPr>
          <w:rFonts w:hint="eastAsia"/>
          <w:lang w:val="en-GB"/>
        </w:rPr>
        <w:t>coherent</w:t>
      </w:r>
      <w:r w:rsidR="00BB3F42">
        <w:rPr>
          <w:lang w:val="en-GB"/>
        </w:rPr>
        <w:t xml:space="preserve"> UE.</w:t>
      </w:r>
      <w:r w:rsidR="00194257">
        <w:rPr>
          <w:lang w:val="en-GB"/>
        </w:rPr>
        <w:t xml:space="preserve"> </w:t>
      </w:r>
      <w:r w:rsidR="00B0484C">
        <w:rPr>
          <w:lang w:val="en-GB"/>
        </w:rPr>
        <w:t xml:space="preserve">Since TMPI=2 was agreed as the </w:t>
      </w:r>
      <w:r w:rsidR="00133067">
        <w:rPr>
          <w:lang w:val="en-GB"/>
        </w:rPr>
        <w:t>baseline for n</w:t>
      </w:r>
      <w:r w:rsidR="00133067" w:rsidRPr="00133067">
        <w:rPr>
          <w:lang w:val="en-GB"/>
        </w:rPr>
        <w:t>on-coherent/partial-coherent UE</w:t>
      </w:r>
      <w:r w:rsidR="00133067">
        <w:rPr>
          <w:lang w:val="en-GB"/>
        </w:rPr>
        <w:t xml:space="preserve"> </w:t>
      </w:r>
      <w:r w:rsidR="00580613">
        <w:rPr>
          <w:lang w:val="en-GB"/>
        </w:rPr>
        <w:t xml:space="preserve">TRP </w:t>
      </w:r>
      <w:r w:rsidR="00C6138A">
        <w:rPr>
          <w:lang w:val="en-GB"/>
        </w:rPr>
        <w:t xml:space="preserve">testing. Table 4 shows the </w:t>
      </w:r>
      <w:r w:rsidR="00C6138A" w:rsidRPr="002513E0">
        <w:rPr>
          <w:lang w:val="en-GB"/>
        </w:rPr>
        <w:t xml:space="preserve">impact with random phase and amplitude errors </w:t>
      </w:r>
      <w:r w:rsidR="00466316" w:rsidRPr="002513E0">
        <w:rPr>
          <w:lang w:val="en-GB"/>
        </w:rPr>
        <w:t>for non-coherent UE</w:t>
      </w:r>
      <w:r w:rsidR="00F158F0" w:rsidRPr="002513E0">
        <w:rPr>
          <w:lang w:val="en-GB"/>
        </w:rPr>
        <w:t xml:space="preserve">, e.g., Impact = </w:t>
      </w:r>
      <w:r w:rsidR="00F158F0" w:rsidRPr="002513E0">
        <w:rPr>
          <w:lang w:val="en-GB"/>
        </w:rPr>
        <w:t>TRP_TPMI2 – mean (TRP_TPMI2_with error)</w:t>
      </w:r>
      <w:r w:rsidR="00466316" w:rsidRPr="002513E0">
        <w:rPr>
          <w:lang w:val="en-GB"/>
        </w:rPr>
        <w:t>.</w:t>
      </w:r>
    </w:p>
    <w:p w14:paraId="6B10C103" w14:textId="37D65B17" w:rsidR="00466316" w:rsidRPr="003153E6" w:rsidRDefault="00466316" w:rsidP="00466316">
      <w:pPr>
        <w:jc w:val="center"/>
        <w:rPr>
          <w:lang w:eastAsia="zh-CN"/>
        </w:rPr>
      </w:pPr>
      <w:r>
        <w:t xml:space="preserve">Table </w:t>
      </w:r>
      <w:r w:rsidR="004A3323">
        <w:t>4</w:t>
      </w:r>
      <w:r>
        <w:t>: Impact with/without random phase errors or amplitude errors</w:t>
      </w:r>
      <w:r w:rsidRPr="00292D94">
        <w:t xml:space="preserve"> </w:t>
      </w:r>
      <w:r w:rsidR="004A3323">
        <w:t>with TPMI=2</w:t>
      </w:r>
    </w:p>
    <w:tbl>
      <w:tblPr>
        <w:tblStyle w:val="TableGrid"/>
        <w:tblW w:w="0" w:type="auto"/>
        <w:jc w:val="center"/>
        <w:tblLook w:val="04A0" w:firstRow="1" w:lastRow="0" w:firstColumn="1" w:lastColumn="0" w:noHBand="0" w:noVBand="1"/>
      </w:tblPr>
      <w:tblGrid>
        <w:gridCol w:w="1190"/>
        <w:gridCol w:w="1190"/>
        <w:gridCol w:w="1058"/>
        <w:gridCol w:w="1037"/>
        <w:gridCol w:w="1055"/>
      </w:tblGrid>
      <w:tr w:rsidR="00466316" w:rsidRPr="002A1A58" w14:paraId="61FB9834" w14:textId="77777777" w:rsidTr="002E7AD3">
        <w:trPr>
          <w:trHeight w:val="435"/>
          <w:jc w:val="center"/>
        </w:trPr>
        <w:tc>
          <w:tcPr>
            <w:tcW w:w="1190" w:type="dxa"/>
          </w:tcPr>
          <w:p w14:paraId="7CC97B4F" w14:textId="77777777" w:rsidR="00466316" w:rsidRPr="002A1A58" w:rsidRDefault="00466316" w:rsidP="002E7AD3">
            <w:pPr>
              <w:rPr>
                <w:sz w:val="14"/>
                <w:szCs w:val="14"/>
              </w:rPr>
            </w:pPr>
            <w:r w:rsidRPr="00453D47">
              <w:rPr>
                <w:sz w:val="14"/>
                <w:szCs w:val="14"/>
              </w:rPr>
              <w:lastRenderedPageBreak/>
              <w:t xml:space="preserve">Max </w:t>
            </w:r>
            <w:proofErr w:type="spellStart"/>
            <w:r w:rsidRPr="00453D47">
              <w:rPr>
                <w:sz w:val="14"/>
                <w:szCs w:val="14"/>
              </w:rPr>
              <w:t>ampl</w:t>
            </w:r>
            <w:proofErr w:type="spellEnd"/>
            <w:r w:rsidRPr="00453D47">
              <w:rPr>
                <w:sz w:val="14"/>
                <w:szCs w:val="14"/>
              </w:rPr>
              <w:t>. variation [dB]</w:t>
            </w:r>
          </w:p>
        </w:tc>
        <w:tc>
          <w:tcPr>
            <w:tcW w:w="1190" w:type="dxa"/>
          </w:tcPr>
          <w:p w14:paraId="588C8334" w14:textId="77777777" w:rsidR="00466316" w:rsidRPr="002634ED" w:rsidRDefault="00466316" w:rsidP="002E7AD3">
            <w:pPr>
              <w:rPr>
                <w:sz w:val="14"/>
                <w:szCs w:val="14"/>
              </w:rPr>
            </w:pPr>
            <w:r w:rsidRPr="00453D47">
              <w:rPr>
                <w:sz w:val="14"/>
                <w:szCs w:val="14"/>
              </w:rPr>
              <w:t xml:space="preserve">Max </w:t>
            </w:r>
            <w:proofErr w:type="spellStart"/>
            <w:r w:rsidRPr="00453D47">
              <w:rPr>
                <w:sz w:val="14"/>
                <w:szCs w:val="14"/>
              </w:rPr>
              <w:t>rel</w:t>
            </w:r>
            <w:proofErr w:type="spellEnd"/>
            <w:r w:rsidRPr="00453D47">
              <w:rPr>
                <w:sz w:val="14"/>
                <w:szCs w:val="14"/>
              </w:rPr>
              <w:t xml:space="preserve"> phase variation [deg]</w:t>
            </w:r>
          </w:p>
        </w:tc>
        <w:tc>
          <w:tcPr>
            <w:tcW w:w="1058" w:type="dxa"/>
          </w:tcPr>
          <w:p w14:paraId="21924553" w14:textId="6D525BF5" w:rsidR="00466316" w:rsidRPr="002A1A58" w:rsidRDefault="00466316" w:rsidP="002E7AD3">
            <w:pPr>
              <w:rPr>
                <w:sz w:val="14"/>
                <w:szCs w:val="14"/>
              </w:rPr>
            </w:pPr>
            <w:r w:rsidRPr="002A1A58">
              <w:rPr>
                <w:sz w:val="14"/>
                <w:szCs w:val="14"/>
              </w:rPr>
              <w:t>TRP w/o error</w:t>
            </w:r>
            <w:r w:rsidR="006A71F2">
              <w:rPr>
                <w:sz w:val="14"/>
                <w:szCs w:val="14"/>
              </w:rPr>
              <w:t xml:space="preserve">, TPMI=2 </w:t>
            </w:r>
            <w:r w:rsidRPr="002A1A58">
              <w:rPr>
                <w:sz w:val="14"/>
                <w:szCs w:val="14"/>
              </w:rPr>
              <w:t>[dBm</w:t>
            </w:r>
            <w:r>
              <w:rPr>
                <w:sz w:val="14"/>
                <w:szCs w:val="14"/>
              </w:rPr>
              <w:t>]</w:t>
            </w:r>
          </w:p>
        </w:tc>
        <w:tc>
          <w:tcPr>
            <w:tcW w:w="1037" w:type="dxa"/>
          </w:tcPr>
          <w:p w14:paraId="037A360E" w14:textId="7022FC46" w:rsidR="00466316" w:rsidRPr="002A1A58" w:rsidRDefault="00466316" w:rsidP="002E7AD3">
            <w:pPr>
              <w:rPr>
                <w:sz w:val="14"/>
                <w:szCs w:val="14"/>
              </w:rPr>
            </w:pPr>
            <w:r w:rsidRPr="002A1A58">
              <w:rPr>
                <w:sz w:val="14"/>
                <w:szCs w:val="14"/>
              </w:rPr>
              <w:t xml:space="preserve">TRP </w:t>
            </w:r>
            <w:r w:rsidR="00080F18">
              <w:rPr>
                <w:sz w:val="14"/>
                <w:szCs w:val="14"/>
              </w:rPr>
              <w:t>impact</w:t>
            </w:r>
            <w:r w:rsidRPr="002A1A58">
              <w:rPr>
                <w:sz w:val="14"/>
                <w:szCs w:val="14"/>
              </w:rPr>
              <w:t xml:space="preserve"> </w:t>
            </w:r>
            <w:r w:rsidR="00080F18">
              <w:rPr>
                <w:sz w:val="14"/>
                <w:szCs w:val="14"/>
              </w:rPr>
              <w:t xml:space="preserve">with </w:t>
            </w:r>
            <w:r>
              <w:rPr>
                <w:sz w:val="14"/>
                <w:szCs w:val="14"/>
              </w:rPr>
              <w:t>error</w:t>
            </w:r>
            <w:r w:rsidR="00080F18">
              <w:rPr>
                <w:sz w:val="14"/>
                <w:szCs w:val="14"/>
              </w:rPr>
              <w:t>, TMPI=2</w:t>
            </w:r>
            <w:r w:rsidRPr="002A1A58">
              <w:rPr>
                <w:sz w:val="14"/>
                <w:szCs w:val="14"/>
              </w:rPr>
              <w:t>[dB]</w:t>
            </w:r>
          </w:p>
        </w:tc>
        <w:tc>
          <w:tcPr>
            <w:tcW w:w="1055" w:type="dxa"/>
          </w:tcPr>
          <w:p w14:paraId="027873B5" w14:textId="43FED98B" w:rsidR="00466316" w:rsidRPr="002A1A58" w:rsidRDefault="00080F18" w:rsidP="002E7AD3">
            <w:pPr>
              <w:rPr>
                <w:sz w:val="14"/>
                <w:szCs w:val="14"/>
              </w:rPr>
            </w:pPr>
            <w:r w:rsidRPr="002A1A58">
              <w:rPr>
                <w:sz w:val="14"/>
                <w:szCs w:val="14"/>
              </w:rPr>
              <w:t>Std. Dev. with error (Opt</w:t>
            </w:r>
            <w:r>
              <w:rPr>
                <w:sz w:val="14"/>
                <w:szCs w:val="14"/>
              </w:rPr>
              <w:t>.</w:t>
            </w:r>
            <w:r w:rsidRPr="002A1A58">
              <w:rPr>
                <w:sz w:val="14"/>
                <w:szCs w:val="14"/>
              </w:rPr>
              <w:t xml:space="preserve"> 1b) [dB]</w:t>
            </w:r>
          </w:p>
        </w:tc>
      </w:tr>
      <w:tr w:rsidR="00466316" w:rsidRPr="00047B74" w14:paraId="3B1013C2" w14:textId="77777777" w:rsidTr="002E7AD3">
        <w:trPr>
          <w:trHeight w:val="261"/>
          <w:jc w:val="center"/>
        </w:trPr>
        <w:tc>
          <w:tcPr>
            <w:tcW w:w="1190" w:type="dxa"/>
          </w:tcPr>
          <w:p w14:paraId="00A708AE" w14:textId="77777777" w:rsidR="00466316" w:rsidRDefault="00466316" w:rsidP="002E7AD3">
            <w:pPr>
              <w:jc w:val="both"/>
              <w:rPr>
                <w:sz w:val="14"/>
                <w:szCs w:val="14"/>
              </w:rPr>
            </w:pPr>
            <w:r>
              <w:rPr>
                <w:sz w:val="14"/>
                <w:szCs w:val="14"/>
              </w:rPr>
              <w:t>4</w:t>
            </w:r>
          </w:p>
        </w:tc>
        <w:tc>
          <w:tcPr>
            <w:tcW w:w="1190" w:type="dxa"/>
          </w:tcPr>
          <w:p w14:paraId="23049E48" w14:textId="77777777" w:rsidR="00466316" w:rsidRDefault="00466316" w:rsidP="002E7AD3">
            <w:pPr>
              <w:jc w:val="both"/>
              <w:rPr>
                <w:sz w:val="14"/>
                <w:szCs w:val="14"/>
              </w:rPr>
            </w:pPr>
            <w:r>
              <w:rPr>
                <w:sz w:val="14"/>
                <w:szCs w:val="14"/>
              </w:rPr>
              <w:t>360</w:t>
            </w:r>
          </w:p>
        </w:tc>
        <w:tc>
          <w:tcPr>
            <w:tcW w:w="1058" w:type="dxa"/>
          </w:tcPr>
          <w:p w14:paraId="0338E3F0" w14:textId="7371784A" w:rsidR="00466316" w:rsidRPr="00047B74" w:rsidRDefault="006A71F2" w:rsidP="002E7AD3">
            <w:pPr>
              <w:jc w:val="both"/>
              <w:rPr>
                <w:sz w:val="14"/>
                <w:szCs w:val="14"/>
              </w:rPr>
            </w:pPr>
            <w:r>
              <w:rPr>
                <w:sz w:val="14"/>
                <w:szCs w:val="14"/>
              </w:rPr>
              <w:t>25.80</w:t>
            </w:r>
          </w:p>
        </w:tc>
        <w:tc>
          <w:tcPr>
            <w:tcW w:w="1037" w:type="dxa"/>
          </w:tcPr>
          <w:p w14:paraId="388D1A82" w14:textId="223B280B" w:rsidR="00466316" w:rsidRPr="00047B74" w:rsidRDefault="00080F18" w:rsidP="002E7AD3">
            <w:pPr>
              <w:jc w:val="both"/>
              <w:rPr>
                <w:sz w:val="14"/>
                <w:szCs w:val="14"/>
              </w:rPr>
            </w:pPr>
            <w:r>
              <w:rPr>
                <w:sz w:val="14"/>
                <w:szCs w:val="14"/>
              </w:rPr>
              <w:t>0.19</w:t>
            </w:r>
          </w:p>
        </w:tc>
        <w:tc>
          <w:tcPr>
            <w:tcW w:w="1055" w:type="dxa"/>
          </w:tcPr>
          <w:p w14:paraId="183EC4C9" w14:textId="06327E67" w:rsidR="00466316" w:rsidRPr="00C603C2" w:rsidRDefault="00080F18" w:rsidP="002E7AD3">
            <w:pPr>
              <w:jc w:val="both"/>
              <w:rPr>
                <w:sz w:val="14"/>
                <w:szCs w:val="14"/>
              </w:rPr>
            </w:pPr>
            <w:r>
              <w:rPr>
                <w:sz w:val="14"/>
                <w:szCs w:val="14"/>
              </w:rPr>
              <w:t>0.02</w:t>
            </w:r>
          </w:p>
        </w:tc>
      </w:tr>
    </w:tbl>
    <w:p w14:paraId="3AD72770" w14:textId="77777777" w:rsidR="00466316" w:rsidRDefault="00466316" w:rsidP="00EA317E">
      <w:pPr>
        <w:jc w:val="both"/>
        <w:rPr>
          <w:lang w:val="en-GB"/>
        </w:rPr>
      </w:pPr>
    </w:p>
    <w:p w14:paraId="4859F22D" w14:textId="4B06B196" w:rsidR="00B64D5C" w:rsidRDefault="00B64D5C" w:rsidP="00F05FC3">
      <w:pPr>
        <w:spacing w:before="120"/>
        <w:jc w:val="both"/>
        <w:rPr>
          <w:b/>
          <w:bCs/>
        </w:rPr>
      </w:pPr>
      <w:r w:rsidRPr="00C95877">
        <w:rPr>
          <w:b/>
          <w:bCs/>
          <w:lang w:val="en-GB"/>
        </w:rPr>
        <w:t>Observation 8:</w:t>
      </w:r>
      <w:r>
        <w:rPr>
          <w:lang w:val="en-GB"/>
        </w:rPr>
        <w:t xml:space="preserve"> </w:t>
      </w:r>
      <w:r>
        <w:rPr>
          <w:b/>
          <w:bCs/>
        </w:rPr>
        <w:t xml:space="preserve">With 360deg as the maximum phase variation and 4dB as the maximum </w:t>
      </w:r>
      <w:r w:rsidRPr="00731C8D">
        <w:rPr>
          <w:b/>
          <w:bCs/>
        </w:rPr>
        <w:t>amplitude variation</w:t>
      </w:r>
      <w:r>
        <w:rPr>
          <w:b/>
          <w:bCs/>
        </w:rPr>
        <w:t>, the TRP impact for non-coherent UE with TPMI=2 is 0.</w:t>
      </w:r>
      <w:r w:rsidR="00C95877">
        <w:rPr>
          <w:b/>
          <w:bCs/>
        </w:rPr>
        <w:t>19</w:t>
      </w:r>
      <w:r>
        <w:rPr>
          <w:b/>
          <w:bCs/>
        </w:rPr>
        <w:t xml:space="preserve">dB. The standard deviation </w:t>
      </w:r>
      <w:r w:rsidR="00C95877">
        <w:rPr>
          <w:b/>
          <w:bCs/>
        </w:rPr>
        <w:t xml:space="preserve">is 0.02 which is </w:t>
      </w:r>
      <w:r w:rsidRPr="00DB7EBA">
        <w:rPr>
          <w:b/>
          <w:bCs/>
        </w:rPr>
        <w:t>negligible</w:t>
      </w:r>
      <w:r>
        <w:rPr>
          <w:b/>
          <w:bCs/>
        </w:rPr>
        <w:t>.</w:t>
      </w:r>
    </w:p>
    <w:p w14:paraId="6BE8AB2F" w14:textId="61A64125" w:rsidR="00602FAA" w:rsidRDefault="00602FAA" w:rsidP="00F05FC3">
      <w:pPr>
        <w:spacing w:before="120"/>
        <w:jc w:val="both"/>
        <w:rPr>
          <w:b/>
          <w:bCs/>
        </w:rPr>
      </w:pPr>
      <w:r>
        <w:rPr>
          <w:b/>
          <w:bCs/>
        </w:rPr>
        <w:t xml:space="preserve">Similarly, </w:t>
      </w:r>
      <w:r w:rsidR="00C74DAD">
        <w:rPr>
          <w:b/>
          <w:bCs/>
        </w:rPr>
        <w:t xml:space="preserve">the </w:t>
      </w:r>
      <w:r w:rsidR="00D0487C">
        <w:rPr>
          <w:b/>
          <w:bCs/>
        </w:rPr>
        <w:t>results for TPMI = 3</w:t>
      </w:r>
      <w:r w:rsidR="003409FB">
        <w:rPr>
          <w:b/>
          <w:bCs/>
        </w:rPr>
        <w:t>/4/5 are</w:t>
      </w:r>
      <w:r w:rsidR="00D0487C">
        <w:rPr>
          <w:b/>
          <w:bCs/>
        </w:rPr>
        <w:t xml:space="preserve"> provided</w:t>
      </w:r>
      <w:r w:rsidR="00CD3801">
        <w:rPr>
          <w:b/>
          <w:bCs/>
        </w:rPr>
        <w:t xml:space="preserve"> in Table 5/6/7</w:t>
      </w:r>
      <w:r w:rsidR="00D0487C">
        <w:rPr>
          <w:b/>
          <w:bCs/>
        </w:rPr>
        <w:t xml:space="preserve"> for comparison.</w:t>
      </w:r>
    </w:p>
    <w:p w14:paraId="386FAD24" w14:textId="42A16495" w:rsidR="003409FB" w:rsidRPr="003409FB" w:rsidRDefault="003409FB" w:rsidP="003409FB">
      <w:pPr>
        <w:jc w:val="center"/>
        <w:rPr>
          <w:lang w:eastAsia="zh-CN"/>
        </w:rPr>
      </w:pPr>
      <w:r>
        <w:t xml:space="preserve">Table </w:t>
      </w:r>
      <w:r>
        <w:t>5</w:t>
      </w:r>
      <w:r>
        <w:t>: Impact with/without random phase errors or amplitude errors</w:t>
      </w:r>
      <w:r w:rsidRPr="00292D94">
        <w:t xml:space="preserve"> </w:t>
      </w:r>
      <w:r>
        <w:t>with TPMI=</w:t>
      </w:r>
      <w:r>
        <w:t>3</w:t>
      </w:r>
    </w:p>
    <w:tbl>
      <w:tblPr>
        <w:tblStyle w:val="TableGrid"/>
        <w:tblW w:w="0" w:type="auto"/>
        <w:jc w:val="center"/>
        <w:tblLook w:val="04A0" w:firstRow="1" w:lastRow="0" w:firstColumn="1" w:lastColumn="0" w:noHBand="0" w:noVBand="1"/>
      </w:tblPr>
      <w:tblGrid>
        <w:gridCol w:w="1190"/>
        <w:gridCol w:w="1190"/>
        <w:gridCol w:w="1058"/>
        <w:gridCol w:w="1037"/>
        <w:gridCol w:w="1055"/>
      </w:tblGrid>
      <w:tr w:rsidR="00602FAA" w:rsidRPr="002A1A58" w14:paraId="524529F4" w14:textId="77777777" w:rsidTr="00CA4F4F">
        <w:trPr>
          <w:trHeight w:val="435"/>
          <w:jc w:val="center"/>
        </w:trPr>
        <w:tc>
          <w:tcPr>
            <w:tcW w:w="1190" w:type="dxa"/>
          </w:tcPr>
          <w:p w14:paraId="0CB15832" w14:textId="77777777" w:rsidR="00602FAA" w:rsidRPr="002A1A58" w:rsidRDefault="00602FAA" w:rsidP="00CA4F4F">
            <w:pPr>
              <w:rPr>
                <w:sz w:val="14"/>
                <w:szCs w:val="14"/>
              </w:rPr>
            </w:pPr>
            <w:r w:rsidRPr="00453D47">
              <w:rPr>
                <w:sz w:val="14"/>
                <w:szCs w:val="14"/>
              </w:rPr>
              <w:t xml:space="preserve">Max </w:t>
            </w:r>
            <w:proofErr w:type="spellStart"/>
            <w:r w:rsidRPr="00453D47">
              <w:rPr>
                <w:sz w:val="14"/>
                <w:szCs w:val="14"/>
              </w:rPr>
              <w:t>ampl</w:t>
            </w:r>
            <w:proofErr w:type="spellEnd"/>
            <w:r w:rsidRPr="00453D47">
              <w:rPr>
                <w:sz w:val="14"/>
                <w:szCs w:val="14"/>
              </w:rPr>
              <w:t>. variation [dB]</w:t>
            </w:r>
          </w:p>
        </w:tc>
        <w:tc>
          <w:tcPr>
            <w:tcW w:w="1190" w:type="dxa"/>
          </w:tcPr>
          <w:p w14:paraId="0A913316" w14:textId="77777777" w:rsidR="00602FAA" w:rsidRPr="002634ED" w:rsidRDefault="00602FAA" w:rsidP="00CA4F4F">
            <w:pPr>
              <w:rPr>
                <w:sz w:val="14"/>
                <w:szCs w:val="14"/>
              </w:rPr>
            </w:pPr>
            <w:r w:rsidRPr="00453D47">
              <w:rPr>
                <w:sz w:val="14"/>
                <w:szCs w:val="14"/>
              </w:rPr>
              <w:t xml:space="preserve">Max </w:t>
            </w:r>
            <w:proofErr w:type="spellStart"/>
            <w:r w:rsidRPr="00453D47">
              <w:rPr>
                <w:sz w:val="14"/>
                <w:szCs w:val="14"/>
              </w:rPr>
              <w:t>rel</w:t>
            </w:r>
            <w:proofErr w:type="spellEnd"/>
            <w:r w:rsidRPr="00453D47">
              <w:rPr>
                <w:sz w:val="14"/>
                <w:szCs w:val="14"/>
              </w:rPr>
              <w:t xml:space="preserve"> phase variation [deg]</w:t>
            </w:r>
          </w:p>
        </w:tc>
        <w:tc>
          <w:tcPr>
            <w:tcW w:w="1058" w:type="dxa"/>
          </w:tcPr>
          <w:p w14:paraId="7F6179F4" w14:textId="77AC75D1" w:rsidR="00602FAA" w:rsidRPr="002A1A58" w:rsidRDefault="00602FAA" w:rsidP="00CA4F4F">
            <w:pPr>
              <w:rPr>
                <w:sz w:val="14"/>
                <w:szCs w:val="14"/>
              </w:rPr>
            </w:pPr>
            <w:r w:rsidRPr="002A1A58">
              <w:rPr>
                <w:sz w:val="14"/>
                <w:szCs w:val="14"/>
              </w:rPr>
              <w:t>TRP w/o error</w:t>
            </w:r>
            <w:r>
              <w:rPr>
                <w:sz w:val="14"/>
                <w:szCs w:val="14"/>
              </w:rPr>
              <w:t>, TPMI=</w:t>
            </w:r>
            <w:r w:rsidR="00D0487C">
              <w:rPr>
                <w:sz w:val="14"/>
                <w:szCs w:val="14"/>
              </w:rPr>
              <w:t>3</w:t>
            </w:r>
            <w:r>
              <w:rPr>
                <w:sz w:val="14"/>
                <w:szCs w:val="14"/>
              </w:rPr>
              <w:t xml:space="preserve"> </w:t>
            </w:r>
            <w:r w:rsidRPr="002A1A58">
              <w:rPr>
                <w:sz w:val="14"/>
                <w:szCs w:val="14"/>
              </w:rPr>
              <w:t>[dBm</w:t>
            </w:r>
            <w:r>
              <w:rPr>
                <w:sz w:val="14"/>
                <w:szCs w:val="14"/>
              </w:rPr>
              <w:t>]</w:t>
            </w:r>
          </w:p>
        </w:tc>
        <w:tc>
          <w:tcPr>
            <w:tcW w:w="1037" w:type="dxa"/>
          </w:tcPr>
          <w:p w14:paraId="599070DD" w14:textId="77777777" w:rsidR="00602FAA" w:rsidRPr="002A1A58" w:rsidRDefault="00602FAA" w:rsidP="00CA4F4F">
            <w:pPr>
              <w:rPr>
                <w:sz w:val="14"/>
                <w:szCs w:val="14"/>
              </w:rPr>
            </w:pPr>
            <w:r w:rsidRPr="002A1A58">
              <w:rPr>
                <w:sz w:val="14"/>
                <w:szCs w:val="14"/>
              </w:rPr>
              <w:t xml:space="preserve">TRP </w:t>
            </w:r>
            <w:r>
              <w:rPr>
                <w:sz w:val="14"/>
                <w:szCs w:val="14"/>
              </w:rPr>
              <w:t>impact</w:t>
            </w:r>
            <w:r w:rsidRPr="002A1A58">
              <w:rPr>
                <w:sz w:val="14"/>
                <w:szCs w:val="14"/>
              </w:rPr>
              <w:t xml:space="preserve"> </w:t>
            </w:r>
            <w:r>
              <w:rPr>
                <w:sz w:val="14"/>
                <w:szCs w:val="14"/>
              </w:rPr>
              <w:t>with error, TMPI=2</w:t>
            </w:r>
            <w:r w:rsidRPr="002A1A58">
              <w:rPr>
                <w:sz w:val="14"/>
                <w:szCs w:val="14"/>
              </w:rPr>
              <w:t>[dB]</w:t>
            </w:r>
          </w:p>
        </w:tc>
        <w:tc>
          <w:tcPr>
            <w:tcW w:w="1055" w:type="dxa"/>
          </w:tcPr>
          <w:p w14:paraId="1546A56E" w14:textId="77777777" w:rsidR="00602FAA" w:rsidRPr="002A1A58" w:rsidRDefault="00602FAA" w:rsidP="00CA4F4F">
            <w:pPr>
              <w:rPr>
                <w:sz w:val="14"/>
                <w:szCs w:val="14"/>
              </w:rPr>
            </w:pPr>
            <w:r w:rsidRPr="002A1A58">
              <w:rPr>
                <w:sz w:val="14"/>
                <w:szCs w:val="14"/>
              </w:rPr>
              <w:t>Std. Dev. with error (Opt</w:t>
            </w:r>
            <w:r>
              <w:rPr>
                <w:sz w:val="14"/>
                <w:szCs w:val="14"/>
              </w:rPr>
              <w:t>.</w:t>
            </w:r>
            <w:r w:rsidRPr="002A1A58">
              <w:rPr>
                <w:sz w:val="14"/>
                <w:szCs w:val="14"/>
              </w:rPr>
              <w:t xml:space="preserve"> 1b) [dB]</w:t>
            </w:r>
          </w:p>
        </w:tc>
      </w:tr>
      <w:tr w:rsidR="00602FAA" w:rsidRPr="00047B74" w14:paraId="086986CE" w14:textId="77777777" w:rsidTr="00CA4F4F">
        <w:trPr>
          <w:trHeight w:val="261"/>
          <w:jc w:val="center"/>
        </w:trPr>
        <w:tc>
          <w:tcPr>
            <w:tcW w:w="1190" w:type="dxa"/>
          </w:tcPr>
          <w:p w14:paraId="426749EF" w14:textId="77777777" w:rsidR="00602FAA" w:rsidRDefault="00602FAA" w:rsidP="00CA4F4F">
            <w:pPr>
              <w:jc w:val="both"/>
              <w:rPr>
                <w:sz w:val="14"/>
                <w:szCs w:val="14"/>
              </w:rPr>
            </w:pPr>
            <w:r>
              <w:rPr>
                <w:sz w:val="14"/>
                <w:szCs w:val="14"/>
              </w:rPr>
              <w:t>4</w:t>
            </w:r>
          </w:p>
        </w:tc>
        <w:tc>
          <w:tcPr>
            <w:tcW w:w="1190" w:type="dxa"/>
          </w:tcPr>
          <w:p w14:paraId="0F8C3CEE" w14:textId="77777777" w:rsidR="00602FAA" w:rsidRDefault="00602FAA" w:rsidP="00CA4F4F">
            <w:pPr>
              <w:jc w:val="both"/>
              <w:rPr>
                <w:sz w:val="14"/>
                <w:szCs w:val="14"/>
              </w:rPr>
            </w:pPr>
            <w:r>
              <w:rPr>
                <w:sz w:val="14"/>
                <w:szCs w:val="14"/>
              </w:rPr>
              <w:t>360</w:t>
            </w:r>
          </w:p>
        </w:tc>
        <w:tc>
          <w:tcPr>
            <w:tcW w:w="1058" w:type="dxa"/>
          </w:tcPr>
          <w:p w14:paraId="120A278B" w14:textId="4E9B1801" w:rsidR="00602FAA" w:rsidRPr="00047B74" w:rsidRDefault="00D0487C" w:rsidP="00CA4F4F">
            <w:pPr>
              <w:jc w:val="both"/>
              <w:rPr>
                <w:sz w:val="14"/>
                <w:szCs w:val="14"/>
              </w:rPr>
            </w:pPr>
            <w:r>
              <w:rPr>
                <w:sz w:val="14"/>
                <w:szCs w:val="14"/>
              </w:rPr>
              <w:t>26.18</w:t>
            </w:r>
          </w:p>
        </w:tc>
        <w:tc>
          <w:tcPr>
            <w:tcW w:w="1037" w:type="dxa"/>
          </w:tcPr>
          <w:p w14:paraId="2A9BB200" w14:textId="77777777" w:rsidR="00602FAA" w:rsidRPr="00047B74" w:rsidRDefault="00602FAA" w:rsidP="00CA4F4F">
            <w:pPr>
              <w:jc w:val="both"/>
              <w:rPr>
                <w:sz w:val="14"/>
                <w:szCs w:val="14"/>
              </w:rPr>
            </w:pPr>
            <w:r>
              <w:rPr>
                <w:sz w:val="14"/>
                <w:szCs w:val="14"/>
              </w:rPr>
              <w:t>0.19</w:t>
            </w:r>
          </w:p>
        </w:tc>
        <w:tc>
          <w:tcPr>
            <w:tcW w:w="1055" w:type="dxa"/>
          </w:tcPr>
          <w:p w14:paraId="32086DD0" w14:textId="77777777" w:rsidR="00602FAA" w:rsidRPr="00C603C2" w:rsidRDefault="00602FAA" w:rsidP="00CA4F4F">
            <w:pPr>
              <w:jc w:val="both"/>
              <w:rPr>
                <w:sz w:val="14"/>
                <w:szCs w:val="14"/>
              </w:rPr>
            </w:pPr>
            <w:r>
              <w:rPr>
                <w:sz w:val="14"/>
                <w:szCs w:val="14"/>
              </w:rPr>
              <w:t>0.02</w:t>
            </w:r>
          </w:p>
        </w:tc>
      </w:tr>
    </w:tbl>
    <w:p w14:paraId="1677E47B" w14:textId="77777777" w:rsidR="00602FAA" w:rsidRDefault="00602FAA" w:rsidP="00F05FC3">
      <w:pPr>
        <w:spacing w:before="120"/>
        <w:jc w:val="both"/>
        <w:rPr>
          <w:b/>
          <w:bCs/>
        </w:rPr>
      </w:pPr>
    </w:p>
    <w:p w14:paraId="2E262724" w14:textId="3A789944" w:rsidR="003409FB" w:rsidRPr="003409FB" w:rsidRDefault="003409FB" w:rsidP="003409FB">
      <w:pPr>
        <w:jc w:val="center"/>
        <w:rPr>
          <w:lang w:eastAsia="zh-CN"/>
        </w:rPr>
      </w:pPr>
      <w:r>
        <w:t xml:space="preserve">Table </w:t>
      </w:r>
      <w:r>
        <w:t>6</w:t>
      </w:r>
      <w:r>
        <w:t>: Impact with/without random phase errors or amplitude errors</w:t>
      </w:r>
      <w:r w:rsidRPr="00292D94">
        <w:t xml:space="preserve"> </w:t>
      </w:r>
      <w:r>
        <w:t>with TPMI=</w:t>
      </w:r>
      <w:r>
        <w:t>4</w:t>
      </w:r>
    </w:p>
    <w:tbl>
      <w:tblPr>
        <w:tblStyle w:val="TableGrid"/>
        <w:tblW w:w="0" w:type="auto"/>
        <w:jc w:val="center"/>
        <w:tblLook w:val="04A0" w:firstRow="1" w:lastRow="0" w:firstColumn="1" w:lastColumn="0" w:noHBand="0" w:noVBand="1"/>
      </w:tblPr>
      <w:tblGrid>
        <w:gridCol w:w="1190"/>
        <w:gridCol w:w="1190"/>
        <w:gridCol w:w="1058"/>
        <w:gridCol w:w="1037"/>
        <w:gridCol w:w="1055"/>
      </w:tblGrid>
      <w:tr w:rsidR="003409FB" w:rsidRPr="002A1A58" w14:paraId="17D93DA4" w14:textId="77777777" w:rsidTr="00CA4F4F">
        <w:trPr>
          <w:trHeight w:val="435"/>
          <w:jc w:val="center"/>
        </w:trPr>
        <w:tc>
          <w:tcPr>
            <w:tcW w:w="1190" w:type="dxa"/>
          </w:tcPr>
          <w:p w14:paraId="08B862A7" w14:textId="77777777" w:rsidR="003409FB" w:rsidRPr="002A1A58" w:rsidRDefault="003409FB" w:rsidP="00CA4F4F">
            <w:pPr>
              <w:rPr>
                <w:sz w:val="14"/>
                <w:szCs w:val="14"/>
              </w:rPr>
            </w:pPr>
            <w:r w:rsidRPr="00453D47">
              <w:rPr>
                <w:sz w:val="14"/>
                <w:szCs w:val="14"/>
              </w:rPr>
              <w:t xml:space="preserve">Max </w:t>
            </w:r>
            <w:proofErr w:type="spellStart"/>
            <w:r w:rsidRPr="00453D47">
              <w:rPr>
                <w:sz w:val="14"/>
                <w:szCs w:val="14"/>
              </w:rPr>
              <w:t>ampl</w:t>
            </w:r>
            <w:proofErr w:type="spellEnd"/>
            <w:r w:rsidRPr="00453D47">
              <w:rPr>
                <w:sz w:val="14"/>
                <w:szCs w:val="14"/>
              </w:rPr>
              <w:t>. variation [dB]</w:t>
            </w:r>
          </w:p>
        </w:tc>
        <w:tc>
          <w:tcPr>
            <w:tcW w:w="1190" w:type="dxa"/>
          </w:tcPr>
          <w:p w14:paraId="24AD5A97" w14:textId="77777777" w:rsidR="003409FB" w:rsidRPr="002634ED" w:rsidRDefault="003409FB" w:rsidP="00CA4F4F">
            <w:pPr>
              <w:rPr>
                <w:sz w:val="14"/>
                <w:szCs w:val="14"/>
              </w:rPr>
            </w:pPr>
            <w:r w:rsidRPr="00453D47">
              <w:rPr>
                <w:sz w:val="14"/>
                <w:szCs w:val="14"/>
              </w:rPr>
              <w:t xml:space="preserve">Max </w:t>
            </w:r>
            <w:proofErr w:type="spellStart"/>
            <w:r w:rsidRPr="00453D47">
              <w:rPr>
                <w:sz w:val="14"/>
                <w:szCs w:val="14"/>
              </w:rPr>
              <w:t>rel</w:t>
            </w:r>
            <w:proofErr w:type="spellEnd"/>
            <w:r w:rsidRPr="00453D47">
              <w:rPr>
                <w:sz w:val="14"/>
                <w:szCs w:val="14"/>
              </w:rPr>
              <w:t xml:space="preserve"> phase variation [deg]</w:t>
            </w:r>
          </w:p>
        </w:tc>
        <w:tc>
          <w:tcPr>
            <w:tcW w:w="1058" w:type="dxa"/>
          </w:tcPr>
          <w:p w14:paraId="297915FE" w14:textId="77777777" w:rsidR="003409FB" w:rsidRPr="002A1A58" w:rsidRDefault="003409FB" w:rsidP="00CA4F4F">
            <w:pPr>
              <w:rPr>
                <w:sz w:val="14"/>
                <w:szCs w:val="14"/>
              </w:rPr>
            </w:pPr>
            <w:r w:rsidRPr="002A1A58">
              <w:rPr>
                <w:sz w:val="14"/>
                <w:szCs w:val="14"/>
              </w:rPr>
              <w:t>TRP w/o error</w:t>
            </w:r>
            <w:r>
              <w:rPr>
                <w:sz w:val="14"/>
                <w:szCs w:val="14"/>
              </w:rPr>
              <w:t xml:space="preserve">, TPMI=3 </w:t>
            </w:r>
            <w:r w:rsidRPr="002A1A58">
              <w:rPr>
                <w:sz w:val="14"/>
                <w:szCs w:val="14"/>
              </w:rPr>
              <w:t>[dBm</w:t>
            </w:r>
            <w:r>
              <w:rPr>
                <w:sz w:val="14"/>
                <w:szCs w:val="14"/>
              </w:rPr>
              <w:t>]</w:t>
            </w:r>
          </w:p>
        </w:tc>
        <w:tc>
          <w:tcPr>
            <w:tcW w:w="1037" w:type="dxa"/>
          </w:tcPr>
          <w:p w14:paraId="254D8186" w14:textId="77777777" w:rsidR="003409FB" w:rsidRPr="002A1A58" w:rsidRDefault="003409FB" w:rsidP="00CA4F4F">
            <w:pPr>
              <w:rPr>
                <w:sz w:val="14"/>
                <w:szCs w:val="14"/>
              </w:rPr>
            </w:pPr>
            <w:r w:rsidRPr="002A1A58">
              <w:rPr>
                <w:sz w:val="14"/>
                <w:szCs w:val="14"/>
              </w:rPr>
              <w:t xml:space="preserve">TRP </w:t>
            </w:r>
            <w:r>
              <w:rPr>
                <w:sz w:val="14"/>
                <w:szCs w:val="14"/>
              </w:rPr>
              <w:t>impact</w:t>
            </w:r>
            <w:r w:rsidRPr="002A1A58">
              <w:rPr>
                <w:sz w:val="14"/>
                <w:szCs w:val="14"/>
              </w:rPr>
              <w:t xml:space="preserve"> </w:t>
            </w:r>
            <w:r>
              <w:rPr>
                <w:sz w:val="14"/>
                <w:szCs w:val="14"/>
              </w:rPr>
              <w:t>with error, TMPI=2</w:t>
            </w:r>
            <w:r w:rsidRPr="002A1A58">
              <w:rPr>
                <w:sz w:val="14"/>
                <w:szCs w:val="14"/>
              </w:rPr>
              <w:t>[dB]</w:t>
            </w:r>
          </w:p>
        </w:tc>
        <w:tc>
          <w:tcPr>
            <w:tcW w:w="1055" w:type="dxa"/>
          </w:tcPr>
          <w:p w14:paraId="296EB9C3" w14:textId="77777777" w:rsidR="003409FB" w:rsidRPr="002A1A58" w:rsidRDefault="003409FB" w:rsidP="00CA4F4F">
            <w:pPr>
              <w:rPr>
                <w:sz w:val="14"/>
                <w:szCs w:val="14"/>
              </w:rPr>
            </w:pPr>
            <w:r w:rsidRPr="002A1A58">
              <w:rPr>
                <w:sz w:val="14"/>
                <w:szCs w:val="14"/>
              </w:rPr>
              <w:t>Std. Dev. with error (Opt</w:t>
            </w:r>
            <w:r>
              <w:rPr>
                <w:sz w:val="14"/>
                <w:szCs w:val="14"/>
              </w:rPr>
              <w:t>.</w:t>
            </w:r>
            <w:r w:rsidRPr="002A1A58">
              <w:rPr>
                <w:sz w:val="14"/>
                <w:szCs w:val="14"/>
              </w:rPr>
              <w:t xml:space="preserve"> 1b) [dB]</w:t>
            </w:r>
          </w:p>
        </w:tc>
      </w:tr>
      <w:tr w:rsidR="003409FB" w:rsidRPr="00047B74" w14:paraId="02D1D38B" w14:textId="77777777" w:rsidTr="00CA4F4F">
        <w:trPr>
          <w:trHeight w:val="261"/>
          <w:jc w:val="center"/>
        </w:trPr>
        <w:tc>
          <w:tcPr>
            <w:tcW w:w="1190" w:type="dxa"/>
          </w:tcPr>
          <w:p w14:paraId="041E8137" w14:textId="77777777" w:rsidR="003409FB" w:rsidRDefault="003409FB" w:rsidP="00CA4F4F">
            <w:pPr>
              <w:jc w:val="both"/>
              <w:rPr>
                <w:sz w:val="14"/>
                <w:szCs w:val="14"/>
              </w:rPr>
            </w:pPr>
            <w:r>
              <w:rPr>
                <w:sz w:val="14"/>
                <w:szCs w:val="14"/>
              </w:rPr>
              <w:t>4</w:t>
            </w:r>
          </w:p>
        </w:tc>
        <w:tc>
          <w:tcPr>
            <w:tcW w:w="1190" w:type="dxa"/>
          </w:tcPr>
          <w:p w14:paraId="214FDD25" w14:textId="77777777" w:rsidR="003409FB" w:rsidRDefault="003409FB" w:rsidP="00CA4F4F">
            <w:pPr>
              <w:jc w:val="both"/>
              <w:rPr>
                <w:sz w:val="14"/>
                <w:szCs w:val="14"/>
              </w:rPr>
            </w:pPr>
            <w:r>
              <w:rPr>
                <w:sz w:val="14"/>
                <w:szCs w:val="14"/>
              </w:rPr>
              <w:t>360</w:t>
            </w:r>
          </w:p>
        </w:tc>
        <w:tc>
          <w:tcPr>
            <w:tcW w:w="1058" w:type="dxa"/>
          </w:tcPr>
          <w:p w14:paraId="0FE396D5" w14:textId="61281796" w:rsidR="003409FB" w:rsidRPr="00047B74" w:rsidRDefault="003409FB" w:rsidP="00CA4F4F">
            <w:pPr>
              <w:jc w:val="both"/>
              <w:rPr>
                <w:sz w:val="14"/>
                <w:szCs w:val="14"/>
              </w:rPr>
            </w:pPr>
            <w:r>
              <w:rPr>
                <w:sz w:val="14"/>
                <w:szCs w:val="14"/>
              </w:rPr>
              <w:t>2</w:t>
            </w:r>
            <w:r w:rsidR="00E55348">
              <w:rPr>
                <w:sz w:val="14"/>
                <w:szCs w:val="14"/>
              </w:rPr>
              <w:t>5.94</w:t>
            </w:r>
          </w:p>
        </w:tc>
        <w:tc>
          <w:tcPr>
            <w:tcW w:w="1037" w:type="dxa"/>
          </w:tcPr>
          <w:p w14:paraId="291E1A4F" w14:textId="44E9FFC2" w:rsidR="003409FB" w:rsidRPr="00047B74" w:rsidRDefault="00E55348" w:rsidP="00CA4F4F">
            <w:pPr>
              <w:jc w:val="both"/>
              <w:rPr>
                <w:sz w:val="14"/>
                <w:szCs w:val="14"/>
              </w:rPr>
            </w:pPr>
            <w:r>
              <w:rPr>
                <w:sz w:val="14"/>
                <w:szCs w:val="14"/>
              </w:rPr>
              <w:t>0.05</w:t>
            </w:r>
          </w:p>
        </w:tc>
        <w:tc>
          <w:tcPr>
            <w:tcW w:w="1055" w:type="dxa"/>
          </w:tcPr>
          <w:p w14:paraId="02E413A2" w14:textId="77777777" w:rsidR="003409FB" w:rsidRPr="00C603C2" w:rsidRDefault="003409FB" w:rsidP="00CA4F4F">
            <w:pPr>
              <w:jc w:val="both"/>
              <w:rPr>
                <w:sz w:val="14"/>
                <w:szCs w:val="14"/>
              </w:rPr>
            </w:pPr>
            <w:r>
              <w:rPr>
                <w:sz w:val="14"/>
                <w:szCs w:val="14"/>
              </w:rPr>
              <w:t>0.02</w:t>
            </w:r>
          </w:p>
        </w:tc>
      </w:tr>
    </w:tbl>
    <w:p w14:paraId="2C96BEE5" w14:textId="77777777" w:rsidR="003409FB" w:rsidRDefault="003409FB" w:rsidP="00F05FC3">
      <w:pPr>
        <w:spacing w:before="120"/>
        <w:jc w:val="both"/>
        <w:rPr>
          <w:b/>
          <w:bCs/>
        </w:rPr>
      </w:pPr>
    </w:p>
    <w:p w14:paraId="2924E739" w14:textId="749C0072" w:rsidR="003409FB" w:rsidRPr="003409FB" w:rsidRDefault="003409FB" w:rsidP="003409FB">
      <w:pPr>
        <w:jc w:val="center"/>
        <w:rPr>
          <w:lang w:eastAsia="zh-CN"/>
        </w:rPr>
      </w:pPr>
      <w:r>
        <w:t xml:space="preserve">Table </w:t>
      </w:r>
      <w:r>
        <w:t>7</w:t>
      </w:r>
      <w:r>
        <w:t>: Impact with/without random phase errors or amplitude errors</w:t>
      </w:r>
      <w:r w:rsidRPr="00292D94">
        <w:t xml:space="preserve"> </w:t>
      </w:r>
      <w:r>
        <w:t>with TPMI=</w:t>
      </w:r>
      <w:r>
        <w:t>5</w:t>
      </w:r>
    </w:p>
    <w:tbl>
      <w:tblPr>
        <w:tblStyle w:val="TableGrid"/>
        <w:tblW w:w="0" w:type="auto"/>
        <w:jc w:val="center"/>
        <w:tblLook w:val="04A0" w:firstRow="1" w:lastRow="0" w:firstColumn="1" w:lastColumn="0" w:noHBand="0" w:noVBand="1"/>
      </w:tblPr>
      <w:tblGrid>
        <w:gridCol w:w="1190"/>
        <w:gridCol w:w="1190"/>
        <w:gridCol w:w="1058"/>
        <w:gridCol w:w="1037"/>
        <w:gridCol w:w="1055"/>
      </w:tblGrid>
      <w:tr w:rsidR="003409FB" w:rsidRPr="002A1A58" w14:paraId="6077C67E" w14:textId="77777777" w:rsidTr="00CA4F4F">
        <w:trPr>
          <w:trHeight w:val="435"/>
          <w:jc w:val="center"/>
        </w:trPr>
        <w:tc>
          <w:tcPr>
            <w:tcW w:w="1190" w:type="dxa"/>
          </w:tcPr>
          <w:p w14:paraId="07C7504D" w14:textId="77777777" w:rsidR="003409FB" w:rsidRPr="002A1A58" w:rsidRDefault="003409FB" w:rsidP="00CA4F4F">
            <w:pPr>
              <w:rPr>
                <w:sz w:val="14"/>
                <w:szCs w:val="14"/>
              </w:rPr>
            </w:pPr>
            <w:r w:rsidRPr="00453D47">
              <w:rPr>
                <w:sz w:val="14"/>
                <w:szCs w:val="14"/>
              </w:rPr>
              <w:t xml:space="preserve">Max </w:t>
            </w:r>
            <w:proofErr w:type="spellStart"/>
            <w:r w:rsidRPr="00453D47">
              <w:rPr>
                <w:sz w:val="14"/>
                <w:szCs w:val="14"/>
              </w:rPr>
              <w:t>ampl</w:t>
            </w:r>
            <w:proofErr w:type="spellEnd"/>
            <w:r w:rsidRPr="00453D47">
              <w:rPr>
                <w:sz w:val="14"/>
                <w:szCs w:val="14"/>
              </w:rPr>
              <w:t>. variation [dB]</w:t>
            </w:r>
          </w:p>
        </w:tc>
        <w:tc>
          <w:tcPr>
            <w:tcW w:w="1190" w:type="dxa"/>
          </w:tcPr>
          <w:p w14:paraId="04603E3E" w14:textId="77777777" w:rsidR="003409FB" w:rsidRPr="002634ED" w:rsidRDefault="003409FB" w:rsidP="00CA4F4F">
            <w:pPr>
              <w:rPr>
                <w:sz w:val="14"/>
                <w:szCs w:val="14"/>
              </w:rPr>
            </w:pPr>
            <w:r w:rsidRPr="00453D47">
              <w:rPr>
                <w:sz w:val="14"/>
                <w:szCs w:val="14"/>
              </w:rPr>
              <w:t xml:space="preserve">Max </w:t>
            </w:r>
            <w:proofErr w:type="spellStart"/>
            <w:r w:rsidRPr="00453D47">
              <w:rPr>
                <w:sz w:val="14"/>
                <w:szCs w:val="14"/>
              </w:rPr>
              <w:t>rel</w:t>
            </w:r>
            <w:proofErr w:type="spellEnd"/>
            <w:r w:rsidRPr="00453D47">
              <w:rPr>
                <w:sz w:val="14"/>
                <w:szCs w:val="14"/>
              </w:rPr>
              <w:t xml:space="preserve"> phase variation [deg]</w:t>
            </w:r>
          </w:p>
        </w:tc>
        <w:tc>
          <w:tcPr>
            <w:tcW w:w="1058" w:type="dxa"/>
          </w:tcPr>
          <w:p w14:paraId="7B4080B3" w14:textId="77777777" w:rsidR="003409FB" w:rsidRPr="002A1A58" w:rsidRDefault="003409FB" w:rsidP="00CA4F4F">
            <w:pPr>
              <w:rPr>
                <w:sz w:val="14"/>
                <w:szCs w:val="14"/>
              </w:rPr>
            </w:pPr>
            <w:r w:rsidRPr="002A1A58">
              <w:rPr>
                <w:sz w:val="14"/>
                <w:szCs w:val="14"/>
              </w:rPr>
              <w:t>TRP w/o error</w:t>
            </w:r>
            <w:r>
              <w:rPr>
                <w:sz w:val="14"/>
                <w:szCs w:val="14"/>
              </w:rPr>
              <w:t xml:space="preserve">, TPMI=3 </w:t>
            </w:r>
            <w:r w:rsidRPr="002A1A58">
              <w:rPr>
                <w:sz w:val="14"/>
                <w:szCs w:val="14"/>
              </w:rPr>
              <w:t>[dBm</w:t>
            </w:r>
            <w:r>
              <w:rPr>
                <w:sz w:val="14"/>
                <w:szCs w:val="14"/>
              </w:rPr>
              <w:t>]</w:t>
            </w:r>
          </w:p>
        </w:tc>
        <w:tc>
          <w:tcPr>
            <w:tcW w:w="1037" w:type="dxa"/>
          </w:tcPr>
          <w:p w14:paraId="74964B5C" w14:textId="77777777" w:rsidR="003409FB" w:rsidRPr="002A1A58" w:rsidRDefault="003409FB" w:rsidP="00CA4F4F">
            <w:pPr>
              <w:rPr>
                <w:sz w:val="14"/>
                <w:szCs w:val="14"/>
              </w:rPr>
            </w:pPr>
            <w:r w:rsidRPr="002A1A58">
              <w:rPr>
                <w:sz w:val="14"/>
                <w:szCs w:val="14"/>
              </w:rPr>
              <w:t xml:space="preserve">TRP </w:t>
            </w:r>
            <w:r>
              <w:rPr>
                <w:sz w:val="14"/>
                <w:szCs w:val="14"/>
              </w:rPr>
              <w:t>impact</w:t>
            </w:r>
            <w:r w:rsidRPr="002A1A58">
              <w:rPr>
                <w:sz w:val="14"/>
                <w:szCs w:val="14"/>
              </w:rPr>
              <w:t xml:space="preserve"> </w:t>
            </w:r>
            <w:r>
              <w:rPr>
                <w:sz w:val="14"/>
                <w:szCs w:val="14"/>
              </w:rPr>
              <w:t>with error, TMPI=2</w:t>
            </w:r>
            <w:r w:rsidRPr="002A1A58">
              <w:rPr>
                <w:sz w:val="14"/>
                <w:szCs w:val="14"/>
              </w:rPr>
              <w:t>[dB]</w:t>
            </w:r>
          </w:p>
        </w:tc>
        <w:tc>
          <w:tcPr>
            <w:tcW w:w="1055" w:type="dxa"/>
          </w:tcPr>
          <w:p w14:paraId="44D5FDD6" w14:textId="77777777" w:rsidR="003409FB" w:rsidRPr="002A1A58" w:rsidRDefault="003409FB" w:rsidP="00CA4F4F">
            <w:pPr>
              <w:rPr>
                <w:sz w:val="14"/>
                <w:szCs w:val="14"/>
              </w:rPr>
            </w:pPr>
            <w:r w:rsidRPr="002A1A58">
              <w:rPr>
                <w:sz w:val="14"/>
                <w:szCs w:val="14"/>
              </w:rPr>
              <w:t>Std. Dev. with error (Opt</w:t>
            </w:r>
            <w:r>
              <w:rPr>
                <w:sz w:val="14"/>
                <w:szCs w:val="14"/>
              </w:rPr>
              <w:t>.</w:t>
            </w:r>
            <w:r w:rsidRPr="002A1A58">
              <w:rPr>
                <w:sz w:val="14"/>
                <w:szCs w:val="14"/>
              </w:rPr>
              <w:t xml:space="preserve"> 1b) [dB]</w:t>
            </w:r>
          </w:p>
        </w:tc>
      </w:tr>
      <w:tr w:rsidR="003409FB" w:rsidRPr="00047B74" w14:paraId="41B80DF6" w14:textId="77777777" w:rsidTr="00CA4F4F">
        <w:trPr>
          <w:trHeight w:val="261"/>
          <w:jc w:val="center"/>
        </w:trPr>
        <w:tc>
          <w:tcPr>
            <w:tcW w:w="1190" w:type="dxa"/>
          </w:tcPr>
          <w:p w14:paraId="6E06C21D" w14:textId="77777777" w:rsidR="003409FB" w:rsidRDefault="003409FB" w:rsidP="00CA4F4F">
            <w:pPr>
              <w:jc w:val="both"/>
              <w:rPr>
                <w:sz w:val="14"/>
                <w:szCs w:val="14"/>
              </w:rPr>
            </w:pPr>
            <w:r>
              <w:rPr>
                <w:sz w:val="14"/>
                <w:szCs w:val="14"/>
              </w:rPr>
              <w:t>4</w:t>
            </w:r>
          </w:p>
        </w:tc>
        <w:tc>
          <w:tcPr>
            <w:tcW w:w="1190" w:type="dxa"/>
          </w:tcPr>
          <w:p w14:paraId="1451B36C" w14:textId="77777777" w:rsidR="003409FB" w:rsidRDefault="003409FB" w:rsidP="00CA4F4F">
            <w:pPr>
              <w:jc w:val="both"/>
              <w:rPr>
                <w:sz w:val="14"/>
                <w:szCs w:val="14"/>
              </w:rPr>
            </w:pPr>
            <w:r>
              <w:rPr>
                <w:sz w:val="14"/>
                <w:szCs w:val="14"/>
              </w:rPr>
              <w:t>360</w:t>
            </w:r>
          </w:p>
        </w:tc>
        <w:tc>
          <w:tcPr>
            <w:tcW w:w="1058" w:type="dxa"/>
          </w:tcPr>
          <w:p w14:paraId="1D5CE478" w14:textId="740AE7AF" w:rsidR="003409FB" w:rsidRPr="00047B74" w:rsidRDefault="003409FB" w:rsidP="00CA4F4F">
            <w:pPr>
              <w:jc w:val="both"/>
              <w:rPr>
                <w:sz w:val="14"/>
                <w:szCs w:val="14"/>
              </w:rPr>
            </w:pPr>
            <w:r>
              <w:rPr>
                <w:sz w:val="14"/>
                <w:szCs w:val="14"/>
              </w:rPr>
              <w:t>26.</w:t>
            </w:r>
            <w:r w:rsidR="00E55348">
              <w:rPr>
                <w:sz w:val="14"/>
                <w:szCs w:val="14"/>
              </w:rPr>
              <w:t>00</w:t>
            </w:r>
          </w:p>
        </w:tc>
        <w:tc>
          <w:tcPr>
            <w:tcW w:w="1037" w:type="dxa"/>
          </w:tcPr>
          <w:p w14:paraId="0FB585D8" w14:textId="4CBFA901" w:rsidR="003409FB" w:rsidRPr="00047B74" w:rsidRDefault="004C1176" w:rsidP="00CA4F4F">
            <w:pPr>
              <w:jc w:val="both"/>
              <w:rPr>
                <w:sz w:val="14"/>
                <w:szCs w:val="14"/>
              </w:rPr>
            </w:pPr>
            <w:r>
              <w:rPr>
                <w:sz w:val="14"/>
                <w:szCs w:val="14"/>
              </w:rPr>
              <w:t>-0.01</w:t>
            </w:r>
          </w:p>
        </w:tc>
        <w:tc>
          <w:tcPr>
            <w:tcW w:w="1055" w:type="dxa"/>
          </w:tcPr>
          <w:p w14:paraId="41DC766D" w14:textId="77777777" w:rsidR="003409FB" w:rsidRPr="00C603C2" w:rsidRDefault="003409FB" w:rsidP="00CA4F4F">
            <w:pPr>
              <w:jc w:val="both"/>
              <w:rPr>
                <w:sz w:val="14"/>
                <w:szCs w:val="14"/>
              </w:rPr>
            </w:pPr>
            <w:r>
              <w:rPr>
                <w:sz w:val="14"/>
                <w:szCs w:val="14"/>
              </w:rPr>
              <w:t>0.02</w:t>
            </w:r>
          </w:p>
        </w:tc>
      </w:tr>
    </w:tbl>
    <w:p w14:paraId="7F0976F1" w14:textId="77777777" w:rsidR="003409FB" w:rsidRDefault="003409FB" w:rsidP="00F05FC3">
      <w:pPr>
        <w:spacing w:before="120"/>
        <w:jc w:val="both"/>
        <w:rPr>
          <w:b/>
          <w:bCs/>
        </w:rPr>
      </w:pPr>
    </w:p>
    <w:p w14:paraId="54429D39" w14:textId="4E839D5D" w:rsidR="00EC186E" w:rsidRDefault="00EC186E" w:rsidP="00F05FC3">
      <w:pPr>
        <w:spacing w:before="120"/>
        <w:jc w:val="both"/>
        <w:rPr>
          <w:b/>
          <w:bCs/>
        </w:rPr>
      </w:pPr>
      <w:r>
        <w:rPr>
          <w:b/>
          <w:bCs/>
        </w:rPr>
        <w:t xml:space="preserve">Observation 9: </w:t>
      </w:r>
      <w:r w:rsidR="00750E74">
        <w:rPr>
          <w:b/>
          <w:bCs/>
        </w:rPr>
        <w:t>The mean of TRP impact is related to selected TPMI.</w:t>
      </w:r>
      <w:r w:rsidR="00CD3801">
        <w:rPr>
          <w:b/>
          <w:bCs/>
        </w:rPr>
        <w:t xml:space="preserve"> </w:t>
      </w:r>
    </w:p>
    <w:p w14:paraId="43829BD7" w14:textId="5626EFA8" w:rsidR="00254461" w:rsidRDefault="000B1765" w:rsidP="00254461">
      <w:pPr>
        <w:pStyle w:val="Heading2"/>
        <w:rPr>
          <w:sz w:val="28"/>
          <w:szCs w:val="18"/>
        </w:rPr>
      </w:pPr>
      <w:proofErr w:type="spellStart"/>
      <w:r>
        <w:rPr>
          <w:sz w:val="28"/>
          <w:szCs w:val="18"/>
        </w:rPr>
        <w:t>TxD</w:t>
      </w:r>
      <w:proofErr w:type="spellEnd"/>
      <w:r>
        <w:rPr>
          <w:sz w:val="28"/>
          <w:szCs w:val="18"/>
        </w:rPr>
        <w:t xml:space="preserve"> test method</w:t>
      </w:r>
      <w:r w:rsidR="00254461" w:rsidRPr="004D4DEA">
        <w:rPr>
          <w:sz w:val="28"/>
          <w:szCs w:val="18"/>
        </w:rPr>
        <w:t xml:space="preserve"> </w:t>
      </w:r>
    </w:p>
    <w:p w14:paraId="4161B618" w14:textId="23591F14" w:rsidR="008B5DCA" w:rsidRPr="00EC186E" w:rsidRDefault="00651900">
      <w:pPr>
        <w:rPr>
          <w:lang w:val="en-GB"/>
        </w:rPr>
      </w:pPr>
      <w:r w:rsidRPr="00C556A9">
        <w:rPr>
          <w:lang w:val="en-GB"/>
        </w:rPr>
        <w:t xml:space="preserve">The </w:t>
      </w:r>
      <w:r w:rsidR="00410233" w:rsidRPr="00C556A9">
        <w:rPr>
          <w:lang w:val="en-GB"/>
        </w:rPr>
        <w:t xml:space="preserve">phase variation issue </w:t>
      </w:r>
      <w:r w:rsidRPr="00C556A9">
        <w:rPr>
          <w:lang w:val="en-GB"/>
        </w:rPr>
        <w:t xml:space="preserve">for </w:t>
      </w:r>
      <w:proofErr w:type="spellStart"/>
      <w:r w:rsidRPr="00C556A9">
        <w:rPr>
          <w:lang w:val="en-GB"/>
        </w:rPr>
        <w:t>TxD</w:t>
      </w:r>
      <w:proofErr w:type="spellEnd"/>
      <w:r w:rsidRPr="00C556A9">
        <w:rPr>
          <w:lang w:val="en-GB"/>
        </w:rPr>
        <w:t xml:space="preserve"> with CDD </w:t>
      </w:r>
      <w:r w:rsidR="00743737" w:rsidRPr="00C556A9">
        <w:rPr>
          <w:lang w:val="en-GB"/>
        </w:rPr>
        <w:t>implementation</w:t>
      </w:r>
      <w:r w:rsidR="004E0486" w:rsidRPr="00C556A9">
        <w:rPr>
          <w:lang w:val="en-GB"/>
        </w:rPr>
        <w:t xml:space="preserve"> is quite similar as </w:t>
      </w:r>
      <w:r w:rsidR="00725306" w:rsidRPr="00C556A9">
        <w:rPr>
          <w:lang w:val="en-GB"/>
        </w:rPr>
        <w:t>non-coherent UE for single-layer UL-MIMO case</w:t>
      </w:r>
      <w:r w:rsidR="00C56A48" w:rsidRPr="00C556A9">
        <w:rPr>
          <w:lang w:val="en-GB"/>
        </w:rPr>
        <w:t>.</w:t>
      </w:r>
      <w:r w:rsidR="00633877" w:rsidRPr="00C556A9">
        <w:rPr>
          <w:lang w:val="en-GB"/>
        </w:rPr>
        <w:t xml:space="preserve"> </w:t>
      </w:r>
      <w:r w:rsidR="00F05FC3">
        <w:rPr>
          <w:lang w:val="en-GB" w:eastAsia="zh-CN"/>
        </w:rPr>
        <w:t xml:space="preserve">The simulation results in section 2.1 </w:t>
      </w:r>
      <w:r w:rsidR="00EC186E">
        <w:rPr>
          <w:lang w:val="en-GB" w:eastAsia="zh-CN"/>
        </w:rPr>
        <w:t>can</w:t>
      </w:r>
      <w:r w:rsidR="00F05FC3">
        <w:rPr>
          <w:lang w:val="en-GB" w:eastAsia="zh-CN"/>
        </w:rPr>
        <w:t xml:space="preserve"> be referred.</w:t>
      </w:r>
    </w:p>
    <w:p w14:paraId="2127A27F" w14:textId="751E99E3" w:rsidR="008B5DCA" w:rsidRDefault="008B5DCA" w:rsidP="008B5DCA">
      <w:pPr>
        <w:pStyle w:val="Heading1"/>
      </w:pPr>
      <w:r>
        <w:t>Conclusion</w:t>
      </w:r>
    </w:p>
    <w:p w14:paraId="54E6110B" w14:textId="2D09F8AA" w:rsidR="008B5DCA" w:rsidRPr="00326868" w:rsidRDefault="008F5BCB">
      <w:r w:rsidRPr="00326868">
        <w:t xml:space="preserve">In this paper, we discussed the TRP test method for 2Tx </w:t>
      </w:r>
      <w:r w:rsidRPr="00326868">
        <w:rPr>
          <w:rFonts w:hint="eastAsia"/>
          <w:lang w:eastAsia="zh-CN"/>
        </w:rPr>
        <w:t>UE</w:t>
      </w:r>
      <w:r w:rsidRPr="00326868">
        <w:t>. The following observations are made:</w:t>
      </w:r>
    </w:p>
    <w:p w14:paraId="7D5B6D90" w14:textId="77777777" w:rsidR="00EC186E" w:rsidRDefault="00EC186E" w:rsidP="00EC186E">
      <w:pPr>
        <w:spacing w:before="120"/>
        <w:jc w:val="both"/>
        <w:rPr>
          <w:b/>
          <w:bCs/>
        </w:rPr>
      </w:pPr>
      <w:r w:rsidRPr="00663761">
        <w:rPr>
          <w:b/>
          <w:bCs/>
        </w:rPr>
        <w:t xml:space="preserve">Observation 1: </w:t>
      </w:r>
      <w:r>
        <w:rPr>
          <w:b/>
          <w:bCs/>
        </w:rPr>
        <w:t xml:space="preserve">With 40deg as the maximum phase variation and 4dB as the maximum </w:t>
      </w:r>
      <w:r w:rsidRPr="00731C8D">
        <w:rPr>
          <w:b/>
          <w:bCs/>
        </w:rPr>
        <w:t>amplitude variation</w:t>
      </w:r>
      <w:r>
        <w:rPr>
          <w:b/>
          <w:bCs/>
        </w:rPr>
        <w:t xml:space="preserve">, the TRP impact on Option 1a/1b is less than 0.01dB, and the TRP impact on Option 2 is about 0.14dB. The standard deviations for option 1a/1b/2 are </w:t>
      </w:r>
      <w:r w:rsidRPr="00DB7EBA">
        <w:rPr>
          <w:b/>
          <w:bCs/>
        </w:rPr>
        <w:t>negligible</w:t>
      </w:r>
      <w:r>
        <w:rPr>
          <w:b/>
          <w:bCs/>
        </w:rPr>
        <w:t>.</w:t>
      </w:r>
    </w:p>
    <w:p w14:paraId="378723C6" w14:textId="77777777" w:rsidR="00EC186E" w:rsidRDefault="00EC186E" w:rsidP="00EC186E">
      <w:pPr>
        <w:spacing w:before="120"/>
        <w:jc w:val="both"/>
        <w:rPr>
          <w:b/>
          <w:bCs/>
        </w:rPr>
      </w:pPr>
      <w:r w:rsidRPr="00663761">
        <w:rPr>
          <w:b/>
          <w:bCs/>
        </w:rPr>
        <w:t xml:space="preserve">Observation </w:t>
      </w:r>
      <w:r>
        <w:rPr>
          <w:b/>
          <w:bCs/>
        </w:rPr>
        <w:t>2</w:t>
      </w:r>
      <w:r w:rsidRPr="00663761">
        <w:rPr>
          <w:b/>
          <w:bCs/>
        </w:rPr>
        <w:t xml:space="preserve">: </w:t>
      </w:r>
      <w:r>
        <w:rPr>
          <w:b/>
          <w:bCs/>
        </w:rPr>
        <w:t xml:space="preserve">With 360deg as the maximum phase variation and 4dB as the maximum </w:t>
      </w:r>
      <w:r w:rsidRPr="00731C8D">
        <w:rPr>
          <w:b/>
          <w:bCs/>
        </w:rPr>
        <w:t>amplitude variation</w:t>
      </w:r>
      <w:r>
        <w:rPr>
          <w:b/>
          <w:bCs/>
        </w:rPr>
        <w:t xml:space="preserve">, the TRP impact on Option 1a/1b is less than 0.01dB, and the TRP impact on Option 2 is about 0.45dB which is slightly larger than 40deg phase error results. The standard deviations for option 1a/1b/2 are </w:t>
      </w:r>
      <w:r w:rsidRPr="00DB7EBA">
        <w:rPr>
          <w:b/>
          <w:bCs/>
        </w:rPr>
        <w:t>negligible</w:t>
      </w:r>
      <w:r>
        <w:rPr>
          <w:b/>
          <w:bCs/>
        </w:rPr>
        <w:t>.</w:t>
      </w:r>
    </w:p>
    <w:p w14:paraId="56744383" w14:textId="77777777" w:rsidR="00EC186E" w:rsidRDefault="00EC186E" w:rsidP="00EC186E">
      <w:pPr>
        <w:spacing w:before="120"/>
        <w:jc w:val="both"/>
        <w:rPr>
          <w:b/>
          <w:bCs/>
        </w:rPr>
      </w:pPr>
      <w:r>
        <w:rPr>
          <w:b/>
          <w:bCs/>
        </w:rPr>
        <w:lastRenderedPageBreak/>
        <w:t>Observation 3: The difference between option 1a and 1b are negligible. If we go with Option 1, Option 1a should be selected for testing time reduction.</w:t>
      </w:r>
    </w:p>
    <w:p w14:paraId="1DFF91AB" w14:textId="77777777" w:rsidR="00EC186E" w:rsidRDefault="00EC186E" w:rsidP="00EC186E">
      <w:pPr>
        <w:spacing w:before="120"/>
        <w:jc w:val="both"/>
        <w:rPr>
          <w:b/>
          <w:bCs/>
        </w:rPr>
      </w:pPr>
      <w:r>
        <w:rPr>
          <w:b/>
          <w:bCs/>
        </w:rPr>
        <w:t xml:space="preserve">Observation 4: With 40deg as the maximum phase variation and 4dB as the maximum </w:t>
      </w:r>
      <w:r w:rsidRPr="00731C8D">
        <w:rPr>
          <w:b/>
          <w:bCs/>
        </w:rPr>
        <w:t>amplitude variation</w:t>
      </w:r>
      <w:r>
        <w:rPr>
          <w:b/>
          <w:bCs/>
        </w:rPr>
        <w:t xml:space="preserve">, amplitude error will introduce lager impact than phase error. </w:t>
      </w:r>
    </w:p>
    <w:p w14:paraId="7083FEB9" w14:textId="77777777" w:rsidR="00EC186E" w:rsidRDefault="00EC186E" w:rsidP="00EC186E">
      <w:pPr>
        <w:spacing w:before="120"/>
        <w:jc w:val="both"/>
        <w:rPr>
          <w:b/>
          <w:bCs/>
        </w:rPr>
      </w:pPr>
      <w:r>
        <w:rPr>
          <w:b/>
          <w:bCs/>
        </w:rPr>
        <w:t xml:space="preserve">Observation 5: With 360deg as the maximum phase variation and 4dB as the maximum </w:t>
      </w:r>
      <w:r w:rsidRPr="00731C8D">
        <w:rPr>
          <w:b/>
          <w:bCs/>
        </w:rPr>
        <w:t>amplitude variation</w:t>
      </w:r>
      <w:r>
        <w:rPr>
          <w:b/>
          <w:bCs/>
        </w:rPr>
        <w:t>, phase error will introduce lager impact than amplitude error.</w:t>
      </w:r>
    </w:p>
    <w:p w14:paraId="12CFE27D" w14:textId="77777777" w:rsidR="00EC186E" w:rsidRDefault="00EC186E" w:rsidP="00EC186E">
      <w:pPr>
        <w:spacing w:before="120"/>
        <w:jc w:val="both"/>
        <w:rPr>
          <w:b/>
          <w:bCs/>
        </w:rPr>
      </w:pPr>
      <w:r>
        <w:rPr>
          <w:b/>
          <w:bCs/>
        </w:rPr>
        <w:t>Observation 6: If the EIRP measurement for each TPMI can be completed within 20ms, the simulation results with 40deg as the maximum phase variation can be referred. Otherwise, the simulation results with 360deg as the maximum phase variation can be referred.</w:t>
      </w:r>
    </w:p>
    <w:p w14:paraId="4C30A2D0" w14:textId="77777777" w:rsidR="00EC186E" w:rsidRPr="001F6A69" w:rsidRDefault="00EC186E" w:rsidP="00EC186E">
      <w:pPr>
        <w:spacing w:before="120"/>
        <w:jc w:val="both"/>
        <w:rPr>
          <w:b/>
          <w:bCs/>
        </w:rPr>
      </w:pPr>
      <w:r>
        <w:rPr>
          <w:b/>
          <w:bCs/>
        </w:rPr>
        <w:t>Observation 7: TE vendors are encouraged to provide the feedback on ERIP measurement time for each TPMI.</w:t>
      </w:r>
    </w:p>
    <w:p w14:paraId="5E312259" w14:textId="2C59996A" w:rsidR="00EC186E" w:rsidRDefault="00EC186E" w:rsidP="00EC186E">
      <w:pPr>
        <w:spacing w:before="120"/>
        <w:jc w:val="both"/>
        <w:rPr>
          <w:b/>
          <w:bCs/>
        </w:rPr>
      </w:pPr>
      <w:r w:rsidRPr="00C95877">
        <w:rPr>
          <w:b/>
          <w:bCs/>
          <w:lang w:val="en-GB"/>
        </w:rPr>
        <w:t>Observation 8:</w:t>
      </w:r>
      <w:r>
        <w:rPr>
          <w:lang w:val="en-GB"/>
        </w:rPr>
        <w:t xml:space="preserve"> </w:t>
      </w:r>
      <w:r>
        <w:rPr>
          <w:b/>
          <w:bCs/>
        </w:rPr>
        <w:t xml:space="preserve">With 360deg as the maximum phase variation and 4dB as the maximum </w:t>
      </w:r>
      <w:r w:rsidRPr="00731C8D">
        <w:rPr>
          <w:b/>
          <w:bCs/>
        </w:rPr>
        <w:t>amplitude variation</w:t>
      </w:r>
      <w:r>
        <w:rPr>
          <w:b/>
          <w:bCs/>
        </w:rPr>
        <w:t xml:space="preserve">, the TRP impact for non-coherent UE with TPMI=2 is 0.19dB. The standard deviation is 0.02 which is </w:t>
      </w:r>
      <w:r w:rsidRPr="00DB7EBA">
        <w:rPr>
          <w:b/>
          <w:bCs/>
        </w:rPr>
        <w:t>negligible</w:t>
      </w:r>
      <w:r>
        <w:rPr>
          <w:b/>
          <w:bCs/>
        </w:rPr>
        <w:t>.</w:t>
      </w:r>
    </w:p>
    <w:p w14:paraId="6F3DD610" w14:textId="51F6CBDB" w:rsidR="000F2D77" w:rsidRDefault="000F2D77" w:rsidP="00EC186E">
      <w:pPr>
        <w:spacing w:before="120"/>
        <w:jc w:val="both"/>
        <w:rPr>
          <w:b/>
          <w:bCs/>
        </w:rPr>
      </w:pPr>
      <w:r>
        <w:rPr>
          <w:b/>
          <w:bCs/>
        </w:rPr>
        <w:t xml:space="preserve">Observation 9: The mean of TRP impact is related to selected TPMI. </w:t>
      </w:r>
    </w:p>
    <w:p w14:paraId="2899FC99" w14:textId="1B20FA05" w:rsidR="008B5DCA" w:rsidRDefault="008B5DCA" w:rsidP="008B5DCA">
      <w:pPr>
        <w:pStyle w:val="Heading1"/>
      </w:pPr>
      <w:r>
        <w:t xml:space="preserve">Reference </w:t>
      </w:r>
    </w:p>
    <w:p w14:paraId="494F570D" w14:textId="0E1BDDFF" w:rsidR="00CF1A2E" w:rsidRPr="008C0314" w:rsidRDefault="00CF1A2E" w:rsidP="00CF1A2E">
      <w:pPr>
        <w:pStyle w:val="ListParagraph"/>
        <w:numPr>
          <w:ilvl w:val="0"/>
          <w:numId w:val="3"/>
        </w:numPr>
        <w:ind w:firstLineChars="0"/>
        <w:rPr>
          <w:rFonts w:ascii="Times New Roman" w:eastAsia="SimSun" w:hAnsi="Times New Roman" w:cs="Times New Roman"/>
          <w:color w:val="000000" w:themeColor="text1"/>
          <w:sz w:val="20"/>
          <w:szCs w:val="14"/>
          <w:lang w:eastAsia="en-US"/>
        </w:rPr>
      </w:pPr>
      <w:r w:rsidRPr="008C0314">
        <w:rPr>
          <w:rFonts w:ascii="Times New Roman" w:eastAsia="SimSun" w:hAnsi="Times New Roman" w:cs="Times New Roman"/>
          <w:color w:val="000000" w:themeColor="text1"/>
          <w:sz w:val="20"/>
          <w:szCs w:val="14"/>
          <w:lang w:eastAsia="en-US"/>
        </w:rPr>
        <w:t xml:space="preserve">R4-2317004, </w:t>
      </w:r>
      <w:r w:rsidR="003B61FE" w:rsidRPr="008C0314">
        <w:rPr>
          <w:rFonts w:ascii="Times New Roman" w:eastAsia="SimSun" w:hAnsi="Times New Roman" w:cs="Times New Roman"/>
          <w:color w:val="000000" w:themeColor="text1"/>
          <w:sz w:val="20"/>
          <w:szCs w:val="14"/>
          <w:lang w:eastAsia="en-US"/>
        </w:rPr>
        <w:t>WF on [109][335] NR_FR1_TRP_TRS_enh</w:t>
      </w:r>
      <w:r w:rsidRPr="008C0314">
        <w:rPr>
          <w:rFonts w:ascii="Times New Roman" w:eastAsia="SimSun" w:hAnsi="Times New Roman" w:cs="Times New Roman"/>
          <w:color w:val="000000" w:themeColor="text1"/>
          <w:sz w:val="20"/>
          <w:szCs w:val="14"/>
          <w:lang w:eastAsia="en-US"/>
        </w:rPr>
        <w:t>, 3GPP TSG-RAN WG4 Meeting #10</w:t>
      </w:r>
      <w:r w:rsidR="003B61FE" w:rsidRPr="008C0314">
        <w:rPr>
          <w:rFonts w:ascii="Times New Roman" w:eastAsia="SimSun" w:hAnsi="Times New Roman" w:cs="Times New Roman"/>
          <w:color w:val="000000" w:themeColor="text1"/>
          <w:sz w:val="20"/>
          <w:szCs w:val="14"/>
          <w:lang w:eastAsia="en-US"/>
        </w:rPr>
        <w:t>9</w:t>
      </w:r>
      <w:r w:rsidRPr="008C0314">
        <w:rPr>
          <w:rFonts w:ascii="Times New Roman" w:eastAsia="SimSun" w:hAnsi="Times New Roman" w:cs="Times New Roman"/>
          <w:color w:val="000000" w:themeColor="text1"/>
          <w:sz w:val="20"/>
          <w:szCs w:val="14"/>
          <w:lang w:eastAsia="en-US"/>
        </w:rPr>
        <w:t xml:space="preserve">, </w:t>
      </w:r>
      <w:r w:rsidR="003B61FE" w:rsidRPr="008C0314">
        <w:rPr>
          <w:rFonts w:ascii="Times New Roman" w:eastAsia="SimSun" w:hAnsi="Times New Roman" w:cs="Times New Roman"/>
          <w:color w:val="000000" w:themeColor="text1"/>
          <w:sz w:val="20"/>
          <w:szCs w:val="14"/>
          <w:lang w:eastAsia="en-US"/>
        </w:rPr>
        <w:t>November</w:t>
      </w:r>
      <w:r w:rsidRPr="008C0314">
        <w:rPr>
          <w:rFonts w:ascii="Times New Roman" w:eastAsia="SimSun" w:hAnsi="Times New Roman" w:cs="Times New Roman"/>
          <w:color w:val="000000" w:themeColor="text1"/>
          <w:sz w:val="20"/>
          <w:szCs w:val="14"/>
          <w:lang w:eastAsia="en-US"/>
        </w:rPr>
        <w:t xml:space="preserve"> 2023</w:t>
      </w:r>
    </w:p>
    <w:p w14:paraId="6B67E674" w14:textId="20385F7F" w:rsidR="001D0A25" w:rsidRPr="008C0314" w:rsidRDefault="001D0A25" w:rsidP="003B61FE">
      <w:pPr>
        <w:pStyle w:val="ListParagraph"/>
        <w:numPr>
          <w:ilvl w:val="0"/>
          <w:numId w:val="3"/>
        </w:numPr>
        <w:ind w:firstLineChars="0"/>
        <w:rPr>
          <w:rFonts w:ascii="Times New Roman" w:eastAsia="SimSun" w:hAnsi="Times New Roman" w:cs="Times New Roman"/>
          <w:color w:val="000000" w:themeColor="text1"/>
          <w:sz w:val="20"/>
          <w:szCs w:val="14"/>
          <w:lang w:eastAsia="en-US"/>
        </w:rPr>
      </w:pPr>
      <w:r w:rsidRPr="008C0314">
        <w:rPr>
          <w:rFonts w:ascii="Times New Roman" w:eastAsia="SimSun" w:hAnsi="Times New Roman" w:cs="Times New Roman"/>
          <w:color w:val="000000" w:themeColor="text1"/>
          <w:sz w:val="20"/>
          <w:szCs w:val="14"/>
          <w:lang w:eastAsia="en-US"/>
        </w:rPr>
        <w:t>R4-2316506</w:t>
      </w:r>
      <w:r w:rsidR="000C52A7" w:rsidRPr="008C0314">
        <w:rPr>
          <w:rFonts w:ascii="Times New Roman" w:eastAsia="SimSun" w:hAnsi="Times New Roman" w:cs="Times New Roman"/>
          <w:color w:val="000000" w:themeColor="text1"/>
          <w:sz w:val="20"/>
          <w:szCs w:val="14"/>
          <w:lang w:eastAsia="en-US"/>
        </w:rPr>
        <w:t xml:space="preserve">, </w:t>
      </w:r>
      <w:r w:rsidR="000870C4" w:rsidRPr="008C0314">
        <w:rPr>
          <w:rFonts w:ascii="Times New Roman" w:eastAsia="SimSun" w:hAnsi="Times New Roman" w:cs="Times New Roman"/>
          <w:color w:val="000000" w:themeColor="text1"/>
          <w:sz w:val="20"/>
          <w:szCs w:val="14"/>
          <w:lang w:eastAsia="en-US"/>
        </w:rPr>
        <w:t>Further discussion on FR1 2Tx TRP test method, Qualcomm, 3GPP TSG-RAN WG4 Meeting #108bis, October 2023</w:t>
      </w:r>
    </w:p>
    <w:p w14:paraId="4BBC45A3" w14:textId="77777777" w:rsidR="005925C0" w:rsidRPr="008C0314" w:rsidRDefault="00BB4BF1" w:rsidP="005925C0">
      <w:pPr>
        <w:pStyle w:val="ListParagraph"/>
        <w:numPr>
          <w:ilvl w:val="0"/>
          <w:numId w:val="3"/>
        </w:numPr>
        <w:ind w:firstLineChars="0"/>
        <w:rPr>
          <w:rFonts w:ascii="Times New Roman" w:eastAsia="SimSun" w:hAnsi="Times New Roman" w:cs="Times New Roman"/>
          <w:color w:val="000000" w:themeColor="text1"/>
          <w:sz w:val="20"/>
          <w:szCs w:val="14"/>
          <w:lang w:eastAsia="en-US"/>
        </w:rPr>
      </w:pPr>
      <w:r w:rsidRPr="008C0314">
        <w:rPr>
          <w:rFonts w:ascii="Times New Roman" w:eastAsia="SimSun" w:hAnsi="Times New Roman" w:cs="Times New Roman"/>
          <w:color w:val="000000" w:themeColor="text1"/>
          <w:sz w:val="20"/>
          <w:szCs w:val="14"/>
          <w:lang w:eastAsia="en-US"/>
        </w:rPr>
        <w:t xml:space="preserve">R4-2320379, </w:t>
      </w:r>
      <w:r w:rsidR="005925C0" w:rsidRPr="008C0314">
        <w:rPr>
          <w:rFonts w:ascii="Times New Roman" w:eastAsia="SimSun" w:hAnsi="Times New Roman" w:cs="Times New Roman"/>
          <w:color w:val="000000" w:themeColor="text1"/>
          <w:sz w:val="20"/>
          <w:szCs w:val="14"/>
          <w:lang w:eastAsia="en-US"/>
        </w:rPr>
        <w:t>Discussion on FR1 2Tx TRP test method, Qualcomm, 3GPP TSG-RAN WG4 Meeting #109, November 2023</w:t>
      </w:r>
    </w:p>
    <w:p w14:paraId="0F060D14" w14:textId="5BCF90D2" w:rsidR="00BB4BF1" w:rsidRPr="008C0314" w:rsidRDefault="008C0314" w:rsidP="008C0314">
      <w:pPr>
        <w:pStyle w:val="References"/>
        <w:numPr>
          <w:ilvl w:val="0"/>
          <w:numId w:val="3"/>
        </w:numPr>
        <w:autoSpaceDE/>
        <w:autoSpaceDN/>
        <w:snapToGrid/>
        <w:spacing w:after="80" w:line="256" w:lineRule="auto"/>
        <w:rPr>
          <w:color w:val="000000" w:themeColor="text1"/>
          <w:szCs w:val="14"/>
        </w:rPr>
      </w:pPr>
      <w:bookmarkStart w:id="8" w:name="_Ref126596109"/>
      <w:r w:rsidRPr="008C0314">
        <w:rPr>
          <w:color w:val="000000" w:themeColor="text1"/>
          <w:szCs w:val="14"/>
        </w:rPr>
        <w:t>R4-2218848, Antenna patterns for TRP and TRS measurement grid analysis, vivo, 3GPP TSG-RAN4 Meeting #105, November 2022</w:t>
      </w:r>
      <w:bookmarkEnd w:id="8"/>
    </w:p>
    <w:p w14:paraId="4747CD40" w14:textId="77777777" w:rsidR="008B5DCA" w:rsidRDefault="008B5DCA"/>
    <w:p w14:paraId="02E64E91" w14:textId="37F6D917" w:rsidR="00D6176C" w:rsidRPr="00D6176C" w:rsidRDefault="00E07604" w:rsidP="00D6176C">
      <w:pPr>
        <w:pStyle w:val="Heading1"/>
        <w:numPr>
          <w:ilvl w:val="0"/>
          <w:numId w:val="0"/>
        </w:numPr>
      </w:pPr>
      <w:r>
        <w:t xml:space="preserve">Annex </w:t>
      </w:r>
      <w:r w:rsidR="00D6176C" w:rsidRPr="00D6176C">
        <w:t>coherent UL-MIMO simulation assumption (for information)</w:t>
      </w:r>
    </w:p>
    <w:p w14:paraId="5860AFEB" w14:textId="77777777" w:rsidR="00D6176C" w:rsidRDefault="00D6176C" w:rsidP="00D6176C">
      <w:pPr>
        <w:tabs>
          <w:tab w:val="left" w:pos="1100"/>
        </w:tabs>
      </w:pPr>
      <w:r>
        <w:t>During TRP measurement, maximum power is transmitted all the time as “power up” command is sent to UE constantly. In other words, there is no need to simulate power control.</w:t>
      </w:r>
    </w:p>
    <w:p w14:paraId="1049C0C3" w14:textId="77777777" w:rsidR="00D6176C" w:rsidRDefault="00D6176C" w:rsidP="00D6176C">
      <w:pPr>
        <w:tabs>
          <w:tab w:val="left" w:pos="1100"/>
        </w:tabs>
      </w:pPr>
    </w:p>
    <w:p w14:paraId="7874C304" w14:textId="0F06DB9A" w:rsidR="00D6176C" w:rsidRDefault="00D6176C" w:rsidP="00D6176C">
      <w:pPr>
        <w:tabs>
          <w:tab w:val="left" w:pos="1100"/>
        </w:tabs>
      </w:pPr>
      <w:r>
        <w:t>Assume the total available power is PT = 10</w:t>
      </w:r>
      <w:r w:rsidRPr="000E54D0">
        <w:rPr>
          <w:vertAlign w:val="superscript"/>
        </w:rPr>
        <w:t>(26/10)</w:t>
      </w:r>
      <w:r>
        <w:t xml:space="preserve"> </w:t>
      </w:r>
      <w:proofErr w:type="spellStart"/>
      <w:r>
        <w:t>mW</w:t>
      </w:r>
      <w:proofErr w:type="spellEnd"/>
      <w:r>
        <w:t>, PA and PB are conducted power from Antenna A and B, respectively, PV is a random variable between [</w:t>
      </w:r>
      <w:r w:rsidR="0009014E">
        <w:t>1</w:t>
      </w:r>
      <w:r>
        <w:t>, 10</w:t>
      </w:r>
      <w:r w:rsidRPr="004F7FBD">
        <w:rPr>
          <w:vertAlign w:val="superscript"/>
        </w:rPr>
        <w:t>(4/10)</w:t>
      </w:r>
      <w:r>
        <w:t xml:space="preserve">] with a uniform distribution (to be agreed). Then we have </w:t>
      </w:r>
    </w:p>
    <w:p w14:paraId="326A69EA" w14:textId="77777777" w:rsidR="00D6176C" w:rsidRPr="000E041D" w:rsidRDefault="00D6176C" w:rsidP="00D6176C">
      <w:pPr>
        <w:tabs>
          <w:tab w:val="left" w:pos="1100"/>
        </w:tabs>
        <w:jc w:val="center"/>
      </w:pPr>
      <w:r w:rsidRPr="000E041D">
        <w:t xml:space="preserve">PA + PB = PT </w:t>
      </w:r>
      <w:proofErr w:type="gramStart"/>
      <w:r w:rsidRPr="000E041D">
        <w:t xml:space="preserve">   (</w:t>
      </w:r>
      <w:proofErr w:type="gramEnd"/>
      <w:r w:rsidRPr="000E041D">
        <w:t>1)</w:t>
      </w:r>
    </w:p>
    <w:p w14:paraId="376DFA6B" w14:textId="77777777" w:rsidR="00D6176C" w:rsidRPr="000E041D" w:rsidRDefault="00D6176C" w:rsidP="00D6176C">
      <w:pPr>
        <w:tabs>
          <w:tab w:val="left" w:pos="1100"/>
        </w:tabs>
        <w:jc w:val="center"/>
      </w:pPr>
      <w:r w:rsidRPr="000E041D">
        <w:t xml:space="preserve">PA = PB * PV </w:t>
      </w:r>
      <w:proofErr w:type="gramStart"/>
      <w:r w:rsidRPr="000E041D">
        <w:t xml:space="preserve">   (</w:t>
      </w:r>
      <w:proofErr w:type="gramEnd"/>
      <w:r w:rsidRPr="000E041D">
        <w:t>2)</w:t>
      </w:r>
    </w:p>
    <w:p w14:paraId="112CAE7F" w14:textId="77777777" w:rsidR="00D6176C" w:rsidRDefault="00D6176C" w:rsidP="00D6176C">
      <w:pPr>
        <w:tabs>
          <w:tab w:val="left" w:pos="1100"/>
        </w:tabs>
      </w:pPr>
      <w:r>
        <w:t>PA and PB can be solved by putting equation (2) to (1)</w:t>
      </w:r>
    </w:p>
    <w:p w14:paraId="7A2EE685" w14:textId="77777777" w:rsidR="00D6176C" w:rsidRDefault="00D6176C" w:rsidP="00D6176C">
      <w:pPr>
        <w:tabs>
          <w:tab w:val="left" w:pos="1100"/>
        </w:tabs>
      </w:pPr>
    </w:p>
    <w:p w14:paraId="744E78D8" w14:textId="77777777" w:rsidR="00D6176C" w:rsidRPr="0085588A" w:rsidRDefault="00D6176C" w:rsidP="00D6176C">
      <w:pPr>
        <w:tabs>
          <w:tab w:val="left" w:pos="1100"/>
        </w:tabs>
        <w:jc w:val="center"/>
        <w:rPr>
          <w:lang w:val="sv-SE"/>
        </w:rPr>
      </w:pPr>
      <w:r w:rsidRPr="0085588A">
        <w:rPr>
          <w:lang w:val="sv-SE"/>
        </w:rPr>
        <w:t>PB = PT / (1 + PV)         (3)</w:t>
      </w:r>
    </w:p>
    <w:p w14:paraId="017EF27B" w14:textId="77777777" w:rsidR="00D6176C" w:rsidRPr="0085588A" w:rsidRDefault="00D6176C" w:rsidP="00D6176C">
      <w:pPr>
        <w:tabs>
          <w:tab w:val="left" w:pos="1100"/>
        </w:tabs>
        <w:jc w:val="center"/>
        <w:rPr>
          <w:lang w:val="sv-SE"/>
        </w:rPr>
      </w:pPr>
      <w:r w:rsidRPr="0085588A">
        <w:rPr>
          <w:lang w:val="sv-SE"/>
        </w:rPr>
        <w:t>PA = PT * PV / (1 + PV)    (4)</w:t>
      </w:r>
    </w:p>
    <w:p w14:paraId="7E28FD78" w14:textId="77777777" w:rsidR="00D6176C" w:rsidRDefault="00D6176C" w:rsidP="00D6176C">
      <w:pPr>
        <w:tabs>
          <w:tab w:val="left" w:pos="1100"/>
        </w:tabs>
      </w:pPr>
      <w:r>
        <w:lastRenderedPageBreak/>
        <w:t xml:space="preserve">During simulations, PV can be generated every T </w:t>
      </w:r>
      <w:proofErr w:type="spellStart"/>
      <w:r>
        <w:t>ms.</w:t>
      </w:r>
      <w:proofErr w:type="spellEnd"/>
      <w:r>
        <w:t xml:space="preserve"> The value T represents how quickly relative power level between antenna A and B changes.</w:t>
      </w:r>
    </w:p>
    <w:p w14:paraId="0590EBEB" w14:textId="77777777" w:rsidR="00D6176C" w:rsidRDefault="00D6176C" w:rsidP="00D6176C">
      <w:pPr>
        <w:tabs>
          <w:tab w:val="left" w:pos="1100"/>
        </w:tabs>
      </w:pPr>
      <w:r>
        <w:t>The phase variation for coherent UL MIMO has two scenarios due to different implementations.</w:t>
      </w:r>
    </w:p>
    <w:p w14:paraId="23B75709" w14:textId="77777777" w:rsidR="00D6176C" w:rsidRDefault="00D6176C" w:rsidP="00D6176C">
      <w:pPr>
        <w:tabs>
          <w:tab w:val="left" w:pos="1100"/>
        </w:tabs>
        <w:ind w:left="420"/>
      </w:pPr>
      <w:r>
        <w:t>Case A: the change of relative phase between two antennas is a random variable [0, 40] degrees with a uniform distribution.</w:t>
      </w:r>
    </w:p>
    <w:p w14:paraId="4B92C4BE" w14:textId="77777777" w:rsidR="00D6176C" w:rsidRDefault="00D6176C" w:rsidP="00D6176C">
      <w:pPr>
        <w:tabs>
          <w:tab w:val="left" w:pos="1100"/>
        </w:tabs>
        <w:ind w:left="420"/>
      </w:pPr>
      <w:r>
        <w:t>Case B: the change of relative phase between two antennas is a random variable [0, 360] degrees with a uniform distribution.</w:t>
      </w:r>
    </w:p>
    <w:p w14:paraId="58928A02" w14:textId="77777777" w:rsidR="00D6176C" w:rsidRDefault="00D6176C" w:rsidP="00D6176C">
      <w:pPr>
        <w:tabs>
          <w:tab w:val="left" w:pos="1100"/>
        </w:tabs>
      </w:pPr>
      <w:r>
        <w:t>The reason for the two use cases is that there is about 200ms measurement time including dwell period, etc. Some implementations may send TPMI at the beginning of 200ms, others could send TMPI closer to the actual uplink transmission, e.g. within 20ms of uplink transmission. As those uncertainties cannot be resolved, it is therefore prudent to simulate both scenarios to effectively assess best and worst cases.</w:t>
      </w:r>
    </w:p>
    <w:p w14:paraId="12733E70" w14:textId="77777777" w:rsidR="00E07604" w:rsidRDefault="00E07604"/>
    <w:sectPr w:rsidR="00E076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54DB" w14:textId="77777777" w:rsidR="00E9260A" w:rsidRDefault="00E9260A" w:rsidP="004B6BC5">
      <w:pPr>
        <w:spacing w:after="0"/>
      </w:pPr>
      <w:r>
        <w:separator/>
      </w:r>
    </w:p>
  </w:endnote>
  <w:endnote w:type="continuationSeparator" w:id="0">
    <w:p w14:paraId="1B1C8D15" w14:textId="77777777" w:rsidR="00E9260A" w:rsidRDefault="00E9260A" w:rsidP="004B6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98F76" w14:textId="77777777" w:rsidR="00E9260A" w:rsidRDefault="00E9260A" w:rsidP="004B6BC5">
      <w:pPr>
        <w:spacing w:after="0"/>
      </w:pPr>
      <w:r>
        <w:separator/>
      </w:r>
    </w:p>
  </w:footnote>
  <w:footnote w:type="continuationSeparator" w:id="0">
    <w:p w14:paraId="7A907402" w14:textId="77777777" w:rsidR="00E9260A" w:rsidRDefault="00E9260A" w:rsidP="004B6B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9E2232"/>
    <w:multiLevelType w:val="hybridMultilevel"/>
    <w:tmpl w:val="4E989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8B73482"/>
    <w:multiLevelType w:val="hybridMultilevel"/>
    <w:tmpl w:val="C09254BE"/>
    <w:lvl w:ilvl="0" w:tplc="08090001">
      <w:start w:val="1"/>
      <w:numFmt w:val="bullet"/>
      <w:lvlText w:val=""/>
      <w:lvlJc w:val="left"/>
      <w:pPr>
        <w:ind w:left="360" w:hanging="360"/>
      </w:pPr>
      <w:rPr>
        <w:rFonts w:ascii="Symbol" w:hAnsi="Symbol" w:hint="default"/>
      </w:rPr>
    </w:lvl>
    <w:lvl w:ilvl="1" w:tplc="751896F0">
      <w:start w:val="1"/>
      <w:numFmt w:val="bullet"/>
      <w:lvlText w:val="o"/>
      <w:lvlJc w:val="left"/>
      <w:pPr>
        <w:ind w:left="1080" w:hanging="360"/>
      </w:pPr>
      <w:rPr>
        <w:rFonts w:ascii="Courier New" w:hAnsi="Courier New" w:cs="Courier New" w:hint="default"/>
        <w:sz w:val="12"/>
        <w:szCs w:val="14"/>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9739">
    <w:abstractNumId w:val="2"/>
  </w:num>
  <w:num w:numId="2" w16cid:durableId="531958063">
    <w:abstractNumId w:val="4"/>
  </w:num>
  <w:num w:numId="3" w16cid:durableId="561259438">
    <w:abstractNumId w:val="0"/>
  </w:num>
  <w:num w:numId="4" w16cid:durableId="35589680">
    <w:abstractNumId w:val="6"/>
  </w:num>
  <w:num w:numId="5" w16cid:durableId="210851029">
    <w:abstractNumId w:val="1"/>
  </w:num>
  <w:num w:numId="6" w16cid:durableId="2821577">
    <w:abstractNumId w:val="6"/>
  </w:num>
  <w:num w:numId="7" w16cid:durableId="1823736308">
    <w:abstractNumId w:val="7"/>
  </w:num>
  <w:num w:numId="8" w16cid:durableId="1338582122">
    <w:abstractNumId w:val="3"/>
  </w:num>
  <w:num w:numId="9" w16cid:durableId="1901359124">
    <w:abstractNumId w:val="8"/>
  </w:num>
  <w:num w:numId="10" w16cid:durableId="11347562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D36"/>
    <w:rsid w:val="00002B6F"/>
    <w:rsid w:val="00010F8C"/>
    <w:rsid w:val="00011B1B"/>
    <w:rsid w:val="0003453D"/>
    <w:rsid w:val="000374D5"/>
    <w:rsid w:val="00037E93"/>
    <w:rsid w:val="000407F2"/>
    <w:rsid w:val="00042949"/>
    <w:rsid w:val="00047B74"/>
    <w:rsid w:val="00055C74"/>
    <w:rsid w:val="0007454A"/>
    <w:rsid w:val="00074C85"/>
    <w:rsid w:val="000754C9"/>
    <w:rsid w:val="0007715B"/>
    <w:rsid w:val="00080F18"/>
    <w:rsid w:val="00084636"/>
    <w:rsid w:val="00084DBA"/>
    <w:rsid w:val="000870C4"/>
    <w:rsid w:val="0009014E"/>
    <w:rsid w:val="00092636"/>
    <w:rsid w:val="0009588B"/>
    <w:rsid w:val="000A22AD"/>
    <w:rsid w:val="000B1765"/>
    <w:rsid w:val="000B1814"/>
    <w:rsid w:val="000B4D80"/>
    <w:rsid w:val="000B5F82"/>
    <w:rsid w:val="000C52A7"/>
    <w:rsid w:val="000C5EF6"/>
    <w:rsid w:val="000D5B7F"/>
    <w:rsid w:val="000E1717"/>
    <w:rsid w:val="000E2054"/>
    <w:rsid w:val="000E3520"/>
    <w:rsid w:val="000F2D77"/>
    <w:rsid w:val="00102877"/>
    <w:rsid w:val="00105D15"/>
    <w:rsid w:val="00106059"/>
    <w:rsid w:val="00112567"/>
    <w:rsid w:val="001235B8"/>
    <w:rsid w:val="00133067"/>
    <w:rsid w:val="00145D5E"/>
    <w:rsid w:val="00152A79"/>
    <w:rsid w:val="0015316D"/>
    <w:rsid w:val="001621D7"/>
    <w:rsid w:val="001731FB"/>
    <w:rsid w:val="001736D8"/>
    <w:rsid w:val="0018311F"/>
    <w:rsid w:val="00191691"/>
    <w:rsid w:val="00194257"/>
    <w:rsid w:val="00197E85"/>
    <w:rsid w:val="001A3CD7"/>
    <w:rsid w:val="001A4BA0"/>
    <w:rsid w:val="001A7273"/>
    <w:rsid w:val="001B6A5C"/>
    <w:rsid w:val="001C1946"/>
    <w:rsid w:val="001C2B01"/>
    <w:rsid w:val="001C4EDE"/>
    <w:rsid w:val="001C5D00"/>
    <w:rsid w:val="001D0A25"/>
    <w:rsid w:val="001D2386"/>
    <w:rsid w:val="001D29F9"/>
    <w:rsid w:val="001E2D6E"/>
    <w:rsid w:val="001E334F"/>
    <w:rsid w:val="001E4AD6"/>
    <w:rsid w:val="001F041D"/>
    <w:rsid w:val="001F3018"/>
    <w:rsid w:val="001F51B9"/>
    <w:rsid w:val="001F6A69"/>
    <w:rsid w:val="0020008C"/>
    <w:rsid w:val="00203908"/>
    <w:rsid w:val="00210537"/>
    <w:rsid w:val="00216F3E"/>
    <w:rsid w:val="00221E9B"/>
    <w:rsid w:val="00222040"/>
    <w:rsid w:val="002309D3"/>
    <w:rsid w:val="002410C6"/>
    <w:rsid w:val="00241758"/>
    <w:rsid w:val="0024273B"/>
    <w:rsid w:val="00242B7E"/>
    <w:rsid w:val="0024446F"/>
    <w:rsid w:val="002445F3"/>
    <w:rsid w:val="002513E0"/>
    <w:rsid w:val="00254461"/>
    <w:rsid w:val="0026287F"/>
    <w:rsid w:val="00263076"/>
    <w:rsid w:val="002634ED"/>
    <w:rsid w:val="0027015E"/>
    <w:rsid w:val="00277F04"/>
    <w:rsid w:val="002805F9"/>
    <w:rsid w:val="00291DC8"/>
    <w:rsid w:val="00292D94"/>
    <w:rsid w:val="0029495A"/>
    <w:rsid w:val="00295B93"/>
    <w:rsid w:val="002A15F3"/>
    <w:rsid w:val="002A1A58"/>
    <w:rsid w:val="002A2E02"/>
    <w:rsid w:val="002A489F"/>
    <w:rsid w:val="002C506B"/>
    <w:rsid w:val="002D0C07"/>
    <w:rsid w:val="002D1BD0"/>
    <w:rsid w:val="002E05D5"/>
    <w:rsid w:val="002E54DD"/>
    <w:rsid w:val="002F03A1"/>
    <w:rsid w:val="002F0ADE"/>
    <w:rsid w:val="002F1E04"/>
    <w:rsid w:val="002F1F41"/>
    <w:rsid w:val="002F3442"/>
    <w:rsid w:val="002F59FB"/>
    <w:rsid w:val="003153E6"/>
    <w:rsid w:val="00326868"/>
    <w:rsid w:val="00332E7B"/>
    <w:rsid w:val="003342AA"/>
    <w:rsid w:val="003409FB"/>
    <w:rsid w:val="00343158"/>
    <w:rsid w:val="00346FBA"/>
    <w:rsid w:val="0034772F"/>
    <w:rsid w:val="00355D0F"/>
    <w:rsid w:val="003578EA"/>
    <w:rsid w:val="00371938"/>
    <w:rsid w:val="00375B29"/>
    <w:rsid w:val="0038353A"/>
    <w:rsid w:val="00383CAA"/>
    <w:rsid w:val="00390D32"/>
    <w:rsid w:val="00396473"/>
    <w:rsid w:val="00396BEF"/>
    <w:rsid w:val="003A2394"/>
    <w:rsid w:val="003B0B3A"/>
    <w:rsid w:val="003B4201"/>
    <w:rsid w:val="003B61FE"/>
    <w:rsid w:val="003C02A3"/>
    <w:rsid w:val="003C48E8"/>
    <w:rsid w:val="003D2738"/>
    <w:rsid w:val="003D55FF"/>
    <w:rsid w:val="003F2741"/>
    <w:rsid w:val="00401522"/>
    <w:rsid w:val="00403742"/>
    <w:rsid w:val="0040793A"/>
    <w:rsid w:val="00410233"/>
    <w:rsid w:val="00412CC3"/>
    <w:rsid w:val="00422CF1"/>
    <w:rsid w:val="00424123"/>
    <w:rsid w:val="004275B4"/>
    <w:rsid w:val="004356E9"/>
    <w:rsid w:val="004452C6"/>
    <w:rsid w:val="00445BED"/>
    <w:rsid w:val="00453A12"/>
    <w:rsid w:val="00453D47"/>
    <w:rsid w:val="00456D70"/>
    <w:rsid w:val="004577DA"/>
    <w:rsid w:val="00460347"/>
    <w:rsid w:val="00463802"/>
    <w:rsid w:val="004651DC"/>
    <w:rsid w:val="00465A60"/>
    <w:rsid w:val="00466316"/>
    <w:rsid w:val="00467078"/>
    <w:rsid w:val="00467201"/>
    <w:rsid w:val="004724F5"/>
    <w:rsid w:val="00474FBE"/>
    <w:rsid w:val="00475031"/>
    <w:rsid w:val="00477175"/>
    <w:rsid w:val="00477999"/>
    <w:rsid w:val="004920DF"/>
    <w:rsid w:val="00492EBE"/>
    <w:rsid w:val="004A10C5"/>
    <w:rsid w:val="004A2715"/>
    <w:rsid w:val="004A3323"/>
    <w:rsid w:val="004A603E"/>
    <w:rsid w:val="004A6D36"/>
    <w:rsid w:val="004B6BC5"/>
    <w:rsid w:val="004B7A94"/>
    <w:rsid w:val="004C0B7D"/>
    <w:rsid w:val="004C0CF0"/>
    <w:rsid w:val="004C1176"/>
    <w:rsid w:val="004C1FD1"/>
    <w:rsid w:val="004E0486"/>
    <w:rsid w:val="004E409B"/>
    <w:rsid w:val="005236D0"/>
    <w:rsid w:val="00537983"/>
    <w:rsid w:val="00550812"/>
    <w:rsid w:val="00561749"/>
    <w:rsid w:val="00565A43"/>
    <w:rsid w:val="00571AB6"/>
    <w:rsid w:val="00573C8A"/>
    <w:rsid w:val="00580613"/>
    <w:rsid w:val="005811A8"/>
    <w:rsid w:val="00592198"/>
    <w:rsid w:val="005925C0"/>
    <w:rsid w:val="00596EA4"/>
    <w:rsid w:val="005A2CBA"/>
    <w:rsid w:val="005A4F76"/>
    <w:rsid w:val="005B2CA6"/>
    <w:rsid w:val="005B2F60"/>
    <w:rsid w:val="005B6657"/>
    <w:rsid w:val="005C0A21"/>
    <w:rsid w:val="005D784B"/>
    <w:rsid w:val="005E3A3A"/>
    <w:rsid w:val="005E47F9"/>
    <w:rsid w:val="005E56D6"/>
    <w:rsid w:val="005F6625"/>
    <w:rsid w:val="005F68FB"/>
    <w:rsid w:val="00602FAA"/>
    <w:rsid w:val="006124B3"/>
    <w:rsid w:val="00612788"/>
    <w:rsid w:val="00620B94"/>
    <w:rsid w:val="00621345"/>
    <w:rsid w:val="006323C9"/>
    <w:rsid w:val="00633877"/>
    <w:rsid w:val="006361B8"/>
    <w:rsid w:val="00644253"/>
    <w:rsid w:val="00651900"/>
    <w:rsid w:val="00655F8A"/>
    <w:rsid w:val="00663761"/>
    <w:rsid w:val="00665EA5"/>
    <w:rsid w:val="00667073"/>
    <w:rsid w:val="00670C48"/>
    <w:rsid w:val="00673F7A"/>
    <w:rsid w:val="006764F7"/>
    <w:rsid w:val="006818D0"/>
    <w:rsid w:val="00683082"/>
    <w:rsid w:val="00685E4F"/>
    <w:rsid w:val="00690CEE"/>
    <w:rsid w:val="006976AC"/>
    <w:rsid w:val="006A391B"/>
    <w:rsid w:val="006A5F6F"/>
    <w:rsid w:val="006A71F2"/>
    <w:rsid w:val="006B0FAF"/>
    <w:rsid w:val="006B16CC"/>
    <w:rsid w:val="006B2030"/>
    <w:rsid w:val="006B3FC9"/>
    <w:rsid w:val="006D23D7"/>
    <w:rsid w:val="006D48D3"/>
    <w:rsid w:val="006D6676"/>
    <w:rsid w:val="006E2382"/>
    <w:rsid w:val="006E2E78"/>
    <w:rsid w:val="006E366D"/>
    <w:rsid w:val="006E4C9F"/>
    <w:rsid w:val="006E5973"/>
    <w:rsid w:val="006F4D8E"/>
    <w:rsid w:val="006F6F4D"/>
    <w:rsid w:val="00703AFC"/>
    <w:rsid w:val="007055E8"/>
    <w:rsid w:val="00711918"/>
    <w:rsid w:val="00712F4A"/>
    <w:rsid w:val="00714909"/>
    <w:rsid w:val="00717DF6"/>
    <w:rsid w:val="007248FA"/>
    <w:rsid w:val="007250DC"/>
    <w:rsid w:val="00725306"/>
    <w:rsid w:val="00730B16"/>
    <w:rsid w:val="00731C8D"/>
    <w:rsid w:val="0073247E"/>
    <w:rsid w:val="0073743C"/>
    <w:rsid w:val="00743737"/>
    <w:rsid w:val="00745233"/>
    <w:rsid w:val="00750E74"/>
    <w:rsid w:val="00753C6B"/>
    <w:rsid w:val="00753C73"/>
    <w:rsid w:val="00760692"/>
    <w:rsid w:val="0076245C"/>
    <w:rsid w:val="00762779"/>
    <w:rsid w:val="00795CE5"/>
    <w:rsid w:val="007A23B0"/>
    <w:rsid w:val="007A7184"/>
    <w:rsid w:val="007B27E6"/>
    <w:rsid w:val="007B54FE"/>
    <w:rsid w:val="007B6C82"/>
    <w:rsid w:val="007D4303"/>
    <w:rsid w:val="007D468D"/>
    <w:rsid w:val="007D49EF"/>
    <w:rsid w:val="007E4B07"/>
    <w:rsid w:val="007E568E"/>
    <w:rsid w:val="007E586B"/>
    <w:rsid w:val="007E68A2"/>
    <w:rsid w:val="007E76A4"/>
    <w:rsid w:val="007E780F"/>
    <w:rsid w:val="007F45BF"/>
    <w:rsid w:val="00810EC4"/>
    <w:rsid w:val="0081308F"/>
    <w:rsid w:val="00824363"/>
    <w:rsid w:val="008330CD"/>
    <w:rsid w:val="00837687"/>
    <w:rsid w:val="0084143F"/>
    <w:rsid w:val="00842C8F"/>
    <w:rsid w:val="00853DDF"/>
    <w:rsid w:val="00861CED"/>
    <w:rsid w:val="00870E7B"/>
    <w:rsid w:val="00873616"/>
    <w:rsid w:val="0087744D"/>
    <w:rsid w:val="008776F3"/>
    <w:rsid w:val="00885947"/>
    <w:rsid w:val="00892206"/>
    <w:rsid w:val="00897580"/>
    <w:rsid w:val="008A4494"/>
    <w:rsid w:val="008A5C69"/>
    <w:rsid w:val="008A6D03"/>
    <w:rsid w:val="008A7F9F"/>
    <w:rsid w:val="008B1DA9"/>
    <w:rsid w:val="008B36AC"/>
    <w:rsid w:val="008B3779"/>
    <w:rsid w:val="008B5688"/>
    <w:rsid w:val="008B5DCA"/>
    <w:rsid w:val="008C0314"/>
    <w:rsid w:val="008D0088"/>
    <w:rsid w:val="008D02A1"/>
    <w:rsid w:val="008D3CCA"/>
    <w:rsid w:val="008E0857"/>
    <w:rsid w:val="008F2D83"/>
    <w:rsid w:val="008F5BCB"/>
    <w:rsid w:val="0090026E"/>
    <w:rsid w:val="00914AF0"/>
    <w:rsid w:val="00915332"/>
    <w:rsid w:val="00920446"/>
    <w:rsid w:val="00922AFA"/>
    <w:rsid w:val="00943F21"/>
    <w:rsid w:val="00952927"/>
    <w:rsid w:val="009630DA"/>
    <w:rsid w:val="0096415C"/>
    <w:rsid w:val="00973748"/>
    <w:rsid w:val="00974D4F"/>
    <w:rsid w:val="00980259"/>
    <w:rsid w:val="00987543"/>
    <w:rsid w:val="009900A4"/>
    <w:rsid w:val="00992F2C"/>
    <w:rsid w:val="009940E9"/>
    <w:rsid w:val="0099456E"/>
    <w:rsid w:val="009C0592"/>
    <w:rsid w:val="009C1808"/>
    <w:rsid w:val="009C61A2"/>
    <w:rsid w:val="009C7880"/>
    <w:rsid w:val="009D100A"/>
    <w:rsid w:val="009D65A3"/>
    <w:rsid w:val="009D7F3E"/>
    <w:rsid w:val="009E16C2"/>
    <w:rsid w:val="009F3F88"/>
    <w:rsid w:val="009F506C"/>
    <w:rsid w:val="009F6574"/>
    <w:rsid w:val="00A00D5F"/>
    <w:rsid w:val="00A03E29"/>
    <w:rsid w:val="00A0504E"/>
    <w:rsid w:val="00A11FFB"/>
    <w:rsid w:val="00A16054"/>
    <w:rsid w:val="00A26919"/>
    <w:rsid w:val="00A33D03"/>
    <w:rsid w:val="00A3568C"/>
    <w:rsid w:val="00A40372"/>
    <w:rsid w:val="00A427EE"/>
    <w:rsid w:val="00A5363B"/>
    <w:rsid w:val="00A53C2A"/>
    <w:rsid w:val="00A63042"/>
    <w:rsid w:val="00A73DBD"/>
    <w:rsid w:val="00A74BD4"/>
    <w:rsid w:val="00A810EC"/>
    <w:rsid w:val="00A83DAE"/>
    <w:rsid w:val="00A84FDC"/>
    <w:rsid w:val="00AA48C1"/>
    <w:rsid w:val="00AA5A85"/>
    <w:rsid w:val="00AA79A9"/>
    <w:rsid w:val="00AB2389"/>
    <w:rsid w:val="00AB2594"/>
    <w:rsid w:val="00AB31E1"/>
    <w:rsid w:val="00AD3A4A"/>
    <w:rsid w:val="00AD3BBB"/>
    <w:rsid w:val="00AD42CC"/>
    <w:rsid w:val="00AD5710"/>
    <w:rsid w:val="00AD610D"/>
    <w:rsid w:val="00AD64DF"/>
    <w:rsid w:val="00AD6DD9"/>
    <w:rsid w:val="00AE0AB6"/>
    <w:rsid w:val="00AE4749"/>
    <w:rsid w:val="00AF6717"/>
    <w:rsid w:val="00AF7CDC"/>
    <w:rsid w:val="00B01375"/>
    <w:rsid w:val="00B0484C"/>
    <w:rsid w:val="00B06FAA"/>
    <w:rsid w:val="00B1277C"/>
    <w:rsid w:val="00B1454D"/>
    <w:rsid w:val="00B157C0"/>
    <w:rsid w:val="00B367F2"/>
    <w:rsid w:val="00B422AD"/>
    <w:rsid w:val="00B5186D"/>
    <w:rsid w:val="00B52710"/>
    <w:rsid w:val="00B52D79"/>
    <w:rsid w:val="00B54398"/>
    <w:rsid w:val="00B556F4"/>
    <w:rsid w:val="00B64D5C"/>
    <w:rsid w:val="00B657CA"/>
    <w:rsid w:val="00B73D67"/>
    <w:rsid w:val="00B80708"/>
    <w:rsid w:val="00B81BB6"/>
    <w:rsid w:val="00B914FE"/>
    <w:rsid w:val="00B91F9B"/>
    <w:rsid w:val="00BA0345"/>
    <w:rsid w:val="00BA095E"/>
    <w:rsid w:val="00BA58CD"/>
    <w:rsid w:val="00BA617B"/>
    <w:rsid w:val="00BB26D5"/>
    <w:rsid w:val="00BB3F42"/>
    <w:rsid w:val="00BB4BF1"/>
    <w:rsid w:val="00BC38D2"/>
    <w:rsid w:val="00BC4E3E"/>
    <w:rsid w:val="00BC65EC"/>
    <w:rsid w:val="00BC71EC"/>
    <w:rsid w:val="00BD098D"/>
    <w:rsid w:val="00BD3131"/>
    <w:rsid w:val="00BE55FF"/>
    <w:rsid w:val="00BF67E5"/>
    <w:rsid w:val="00C05003"/>
    <w:rsid w:val="00C05686"/>
    <w:rsid w:val="00C05F74"/>
    <w:rsid w:val="00C15755"/>
    <w:rsid w:val="00C22C22"/>
    <w:rsid w:val="00C25E2A"/>
    <w:rsid w:val="00C2682A"/>
    <w:rsid w:val="00C556A9"/>
    <w:rsid w:val="00C56A48"/>
    <w:rsid w:val="00C575B3"/>
    <w:rsid w:val="00C603C2"/>
    <w:rsid w:val="00C6138A"/>
    <w:rsid w:val="00C73678"/>
    <w:rsid w:val="00C74DAD"/>
    <w:rsid w:val="00C864F2"/>
    <w:rsid w:val="00C87C62"/>
    <w:rsid w:val="00C92EBA"/>
    <w:rsid w:val="00C9559A"/>
    <w:rsid w:val="00C95877"/>
    <w:rsid w:val="00CD023E"/>
    <w:rsid w:val="00CD101B"/>
    <w:rsid w:val="00CD3801"/>
    <w:rsid w:val="00CE555F"/>
    <w:rsid w:val="00CE7D11"/>
    <w:rsid w:val="00CF1A2E"/>
    <w:rsid w:val="00CF2786"/>
    <w:rsid w:val="00CF4517"/>
    <w:rsid w:val="00D00553"/>
    <w:rsid w:val="00D0487C"/>
    <w:rsid w:val="00D11E9B"/>
    <w:rsid w:val="00D123F7"/>
    <w:rsid w:val="00D126F7"/>
    <w:rsid w:val="00D12CE3"/>
    <w:rsid w:val="00D14526"/>
    <w:rsid w:val="00D15EC2"/>
    <w:rsid w:val="00D16736"/>
    <w:rsid w:val="00D214F2"/>
    <w:rsid w:val="00D4111E"/>
    <w:rsid w:val="00D41202"/>
    <w:rsid w:val="00D41F4D"/>
    <w:rsid w:val="00D42269"/>
    <w:rsid w:val="00D46DC7"/>
    <w:rsid w:val="00D51580"/>
    <w:rsid w:val="00D541E6"/>
    <w:rsid w:val="00D5545B"/>
    <w:rsid w:val="00D579AD"/>
    <w:rsid w:val="00D6176C"/>
    <w:rsid w:val="00D619A8"/>
    <w:rsid w:val="00D643A9"/>
    <w:rsid w:val="00D65CFC"/>
    <w:rsid w:val="00D821BE"/>
    <w:rsid w:val="00DA32CA"/>
    <w:rsid w:val="00DA3379"/>
    <w:rsid w:val="00DB33D7"/>
    <w:rsid w:val="00DB5AA4"/>
    <w:rsid w:val="00DB69C9"/>
    <w:rsid w:val="00DB729B"/>
    <w:rsid w:val="00DB7EBA"/>
    <w:rsid w:val="00DC07D5"/>
    <w:rsid w:val="00DC527A"/>
    <w:rsid w:val="00DC7A31"/>
    <w:rsid w:val="00DD3FA0"/>
    <w:rsid w:val="00DE0A2C"/>
    <w:rsid w:val="00DE79CD"/>
    <w:rsid w:val="00E06852"/>
    <w:rsid w:val="00E07604"/>
    <w:rsid w:val="00E2145A"/>
    <w:rsid w:val="00E2378E"/>
    <w:rsid w:val="00E24DEA"/>
    <w:rsid w:val="00E2730E"/>
    <w:rsid w:val="00E3016D"/>
    <w:rsid w:val="00E30C22"/>
    <w:rsid w:val="00E31B9E"/>
    <w:rsid w:val="00E40A3E"/>
    <w:rsid w:val="00E548FA"/>
    <w:rsid w:val="00E55348"/>
    <w:rsid w:val="00E61932"/>
    <w:rsid w:val="00E63854"/>
    <w:rsid w:val="00E66902"/>
    <w:rsid w:val="00E738BF"/>
    <w:rsid w:val="00E73EB7"/>
    <w:rsid w:val="00E746BC"/>
    <w:rsid w:val="00E868C1"/>
    <w:rsid w:val="00E87BD1"/>
    <w:rsid w:val="00E87E15"/>
    <w:rsid w:val="00E9260A"/>
    <w:rsid w:val="00EA317E"/>
    <w:rsid w:val="00EA3481"/>
    <w:rsid w:val="00EA3A4B"/>
    <w:rsid w:val="00EA6C4E"/>
    <w:rsid w:val="00EB573B"/>
    <w:rsid w:val="00EB613A"/>
    <w:rsid w:val="00EC14CB"/>
    <w:rsid w:val="00EC186E"/>
    <w:rsid w:val="00EC58F9"/>
    <w:rsid w:val="00ED6806"/>
    <w:rsid w:val="00ED6C25"/>
    <w:rsid w:val="00EE4119"/>
    <w:rsid w:val="00EF262D"/>
    <w:rsid w:val="00EF37CD"/>
    <w:rsid w:val="00EF4678"/>
    <w:rsid w:val="00EF7ECA"/>
    <w:rsid w:val="00F012BE"/>
    <w:rsid w:val="00F057E2"/>
    <w:rsid w:val="00F05FC3"/>
    <w:rsid w:val="00F07CC9"/>
    <w:rsid w:val="00F11E9D"/>
    <w:rsid w:val="00F158F0"/>
    <w:rsid w:val="00F15996"/>
    <w:rsid w:val="00F163BF"/>
    <w:rsid w:val="00F23BE0"/>
    <w:rsid w:val="00F24ECE"/>
    <w:rsid w:val="00F423F6"/>
    <w:rsid w:val="00F54B79"/>
    <w:rsid w:val="00F54F3F"/>
    <w:rsid w:val="00F630D1"/>
    <w:rsid w:val="00F64C21"/>
    <w:rsid w:val="00F730B4"/>
    <w:rsid w:val="00F77F7B"/>
    <w:rsid w:val="00F81B72"/>
    <w:rsid w:val="00F827BD"/>
    <w:rsid w:val="00F83EDC"/>
    <w:rsid w:val="00F873E5"/>
    <w:rsid w:val="00F90A8D"/>
    <w:rsid w:val="00F9110C"/>
    <w:rsid w:val="00F914A2"/>
    <w:rsid w:val="00F91526"/>
    <w:rsid w:val="00F91F11"/>
    <w:rsid w:val="00FA06B4"/>
    <w:rsid w:val="00FA21B6"/>
    <w:rsid w:val="00FA5894"/>
    <w:rsid w:val="00FB0E15"/>
    <w:rsid w:val="00FB77AC"/>
    <w:rsid w:val="00FC737C"/>
    <w:rsid w:val="00FD0C46"/>
    <w:rsid w:val="00FD2EFA"/>
    <w:rsid w:val="00FE537C"/>
    <w:rsid w:val="00FF5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9F70E"/>
  <w15:chartTrackingRefBased/>
  <w15:docId w15:val="{55395A61-5FE1-4926-AC2A-DA43D25E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BC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en-US"/>
      <w14:ligatures w14:val="none"/>
    </w:rPr>
  </w:style>
  <w:style w:type="paragraph" w:styleId="Heading1">
    <w:name w:val="heading 1"/>
    <w:next w:val="Normal"/>
    <w:link w:val="Heading1Char1"/>
    <w:qFormat/>
    <w:rsid w:val="004B6B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eastAsia="en-US"/>
      <w14:ligatures w14:val="none"/>
    </w:rPr>
  </w:style>
  <w:style w:type="paragraph" w:styleId="Heading2">
    <w:name w:val="heading 2"/>
    <w:basedOn w:val="Heading1"/>
    <w:next w:val="Normal"/>
    <w:link w:val="Heading2Char"/>
    <w:qFormat/>
    <w:rsid w:val="004B6BC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4B6BC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4B6BC5"/>
    <w:pPr>
      <w:numPr>
        <w:ilvl w:val="3"/>
      </w:numPr>
      <w:tabs>
        <w:tab w:val="num" w:pos="360"/>
      </w:tabs>
      <w:outlineLvl w:val="3"/>
    </w:pPr>
    <w:rPr>
      <w:sz w:val="24"/>
    </w:rPr>
  </w:style>
  <w:style w:type="paragraph" w:styleId="Heading5">
    <w:name w:val="heading 5"/>
    <w:basedOn w:val="Heading4"/>
    <w:next w:val="Normal"/>
    <w:link w:val="Heading5Char"/>
    <w:qFormat/>
    <w:rsid w:val="004B6BC5"/>
    <w:pPr>
      <w:numPr>
        <w:ilvl w:val="4"/>
      </w:numPr>
      <w:tabs>
        <w:tab w:val="num" w:pos="360"/>
      </w:tabs>
      <w:outlineLvl w:val="4"/>
    </w:pPr>
    <w:rPr>
      <w:sz w:val="22"/>
    </w:rPr>
  </w:style>
  <w:style w:type="paragraph" w:styleId="Heading6">
    <w:name w:val="heading 6"/>
    <w:basedOn w:val="Normal"/>
    <w:next w:val="Normal"/>
    <w:link w:val="Heading6Char"/>
    <w:qFormat/>
    <w:rsid w:val="004B6BC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4B6BC5"/>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4B6BC5"/>
    <w:pPr>
      <w:numPr>
        <w:ilvl w:val="7"/>
      </w:numPr>
      <w:tabs>
        <w:tab w:val="num" w:pos="360"/>
      </w:tabs>
      <w:outlineLvl w:val="7"/>
    </w:pPr>
  </w:style>
  <w:style w:type="paragraph" w:styleId="Heading9">
    <w:name w:val="heading 9"/>
    <w:basedOn w:val="Heading8"/>
    <w:next w:val="Normal"/>
    <w:link w:val="Heading9Char"/>
    <w:qFormat/>
    <w:rsid w:val="004B6BC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B6BC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B6BC5"/>
  </w:style>
  <w:style w:type="paragraph" w:styleId="Footer">
    <w:name w:val="footer"/>
    <w:basedOn w:val="Normal"/>
    <w:link w:val="FooterChar"/>
    <w:uiPriority w:val="99"/>
    <w:unhideWhenUsed/>
    <w:rsid w:val="004B6BC5"/>
    <w:pPr>
      <w:tabs>
        <w:tab w:val="center" w:pos="4680"/>
        <w:tab w:val="right" w:pos="9360"/>
      </w:tabs>
      <w:spacing w:after="0"/>
    </w:pPr>
  </w:style>
  <w:style w:type="character" w:customStyle="1" w:styleId="FooterChar">
    <w:name w:val="Footer Char"/>
    <w:basedOn w:val="DefaultParagraphFont"/>
    <w:link w:val="Footer"/>
    <w:uiPriority w:val="99"/>
    <w:rsid w:val="004B6BC5"/>
  </w:style>
  <w:style w:type="character" w:customStyle="1" w:styleId="Heading1Char">
    <w:name w:val="Heading 1 Char"/>
    <w:basedOn w:val="DefaultParagraphFont"/>
    <w:uiPriority w:val="9"/>
    <w:rsid w:val="004B6BC5"/>
    <w:rPr>
      <w:rFonts w:asciiTheme="majorHAnsi" w:eastAsiaTheme="majorEastAsia" w:hAnsiTheme="majorHAnsi" w:cstheme="majorBidi"/>
      <w:color w:val="2F5496" w:themeColor="accent1" w:themeShade="BF"/>
      <w:kern w:val="0"/>
      <w:sz w:val="32"/>
      <w:szCs w:val="32"/>
      <w:lang w:eastAsia="en-US"/>
      <w14:ligatures w14:val="none"/>
    </w:rPr>
  </w:style>
  <w:style w:type="character" w:customStyle="1" w:styleId="Heading2Char">
    <w:name w:val="Heading 2 Char"/>
    <w:basedOn w:val="DefaultParagraphFont"/>
    <w:link w:val="Heading2"/>
    <w:rsid w:val="004B6BC5"/>
    <w:rPr>
      <w:rFonts w:ascii="Arial" w:eastAsia="SimSun" w:hAnsi="Arial" w:cs="Times New Roman"/>
      <w:kern w:val="0"/>
      <w:sz w:val="32"/>
      <w:szCs w:val="20"/>
      <w:lang w:val="en-GB" w:eastAsia="en-US"/>
      <w14:ligatures w14:val="none"/>
    </w:rPr>
  </w:style>
  <w:style w:type="character" w:customStyle="1" w:styleId="Heading3Char">
    <w:name w:val="Heading 3 Char"/>
    <w:basedOn w:val="DefaultParagraphFont"/>
    <w:link w:val="Heading3"/>
    <w:rsid w:val="004B6BC5"/>
    <w:rPr>
      <w:rFonts w:ascii="Arial" w:eastAsia="SimSun" w:hAnsi="Arial" w:cs="Times New Roman"/>
      <w:kern w:val="0"/>
      <w:sz w:val="28"/>
      <w:szCs w:val="20"/>
      <w:lang w:val="en-GB" w:eastAsia="en-US"/>
      <w14:ligatures w14:val="none"/>
    </w:rPr>
  </w:style>
  <w:style w:type="character" w:customStyle="1" w:styleId="Heading4Char">
    <w:name w:val="Heading 4 Char"/>
    <w:aliases w:val="h4 Char"/>
    <w:basedOn w:val="DefaultParagraphFont"/>
    <w:link w:val="Heading4"/>
    <w:rsid w:val="004B6BC5"/>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rsid w:val="004B6BC5"/>
    <w:rPr>
      <w:rFonts w:ascii="Arial" w:eastAsia="SimSun" w:hAnsi="Arial" w:cs="Times New Roman"/>
      <w:kern w:val="0"/>
      <w:szCs w:val="20"/>
      <w:lang w:val="en-GB" w:eastAsia="en-US"/>
      <w14:ligatures w14:val="none"/>
    </w:rPr>
  </w:style>
  <w:style w:type="character" w:customStyle="1" w:styleId="Heading6Char">
    <w:name w:val="Heading 6 Char"/>
    <w:basedOn w:val="DefaultParagraphFont"/>
    <w:link w:val="Heading6"/>
    <w:rsid w:val="004B6BC5"/>
    <w:rPr>
      <w:rFonts w:ascii="Arial" w:eastAsia="SimSun" w:hAnsi="Arial" w:cs="Times New Roman"/>
      <w:kern w:val="0"/>
      <w:sz w:val="20"/>
      <w:szCs w:val="20"/>
      <w:lang w:val="en-GB" w:eastAsia="en-US"/>
      <w14:ligatures w14:val="none"/>
    </w:rPr>
  </w:style>
  <w:style w:type="character" w:customStyle="1" w:styleId="Heading7Char">
    <w:name w:val="Heading 7 Char"/>
    <w:basedOn w:val="DefaultParagraphFont"/>
    <w:link w:val="Heading7"/>
    <w:rsid w:val="004B6BC5"/>
    <w:rPr>
      <w:rFonts w:ascii="Arial" w:eastAsia="SimSun" w:hAnsi="Arial" w:cs="Times New Roman"/>
      <w:kern w:val="0"/>
      <w:sz w:val="20"/>
      <w:szCs w:val="20"/>
      <w:lang w:val="en-GB" w:eastAsia="en-US"/>
      <w14:ligatures w14:val="none"/>
    </w:rPr>
  </w:style>
  <w:style w:type="character" w:customStyle="1" w:styleId="Heading8Char">
    <w:name w:val="Heading 8 Char"/>
    <w:basedOn w:val="DefaultParagraphFont"/>
    <w:link w:val="Heading8"/>
    <w:rsid w:val="004B6BC5"/>
    <w:rPr>
      <w:rFonts w:ascii="Arial" w:eastAsia="SimSun" w:hAnsi="Arial" w:cs="Times New Roman"/>
      <w:kern w:val="0"/>
      <w:sz w:val="36"/>
      <w:szCs w:val="20"/>
      <w:lang w:val="en-GB" w:eastAsia="en-US"/>
      <w14:ligatures w14:val="none"/>
    </w:rPr>
  </w:style>
  <w:style w:type="character" w:customStyle="1" w:styleId="Heading9Char">
    <w:name w:val="Heading 9 Char"/>
    <w:basedOn w:val="DefaultParagraphFont"/>
    <w:link w:val="Heading9"/>
    <w:rsid w:val="004B6BC5"/>
    <w:rPr>
      <w:rFonts w:ascii="Arial" w:eastAsia="SimSun" w:hAnsi="Arial" w:cs="Times New Roman"/>
      <w:kern w:val="0"/>
      <w:sz w:val="36"/>
      <w:szCs w:val="20"/>
      <w:lang w:val="en-GB" w:eastAsia="en-US"/>
      <w14:ligatures w14:val="none"/>
    </w:rPr>
  </w:style>
  <w:style w:type="character" w:customStyle="1" w:styleId="Heading1Char1">
    <w:name w:val="Heading 1 Char1"/>
    <w:link w:val="Heading1"/>
    <w:rsid w:val="004B6BC5"/>
    <w:rPr>
      <w:rFonts w:ascii="Arial" w:eastAsia="SimSun" w:hAnsi="Arial" w:cs="Times New Roman"/>
      <w:kern w:val="0"/>
      <w:sz w:val="36"/>
      <w:szCs w:val="20"/>
      <w:lang w:val="en-GB" w:eastAsia="en-US"/>
      <w14:ligatures w14:val="none"/>
    </w:rPr>
  </w:style>
  <w:style w:type="paragraph" w:customStyle="1" w:styleId="Bulletedo1">
    <w:name w:val="Bulleted o 1"/>
    <w:basedOn w:val="Normal"/>
    <w:rsid w:val="004A603E"/>
    <w:pPr>
      <w:numPr>
        <w:numId w:val="2"/>
      </w:numPr>
    </w:pPr>
  </w:style>
  <w:style w:type="paragraph" w:customStyle="1" w:styleId="References">
    <w:name w:val="References"/>
    <w:basedOn w:val="Normal"/>
    <w:qFormat/>
    <w:rsid w:val="007055E8"/>
    <w:pPr>
      <w:numPr>
        <w:numId w:val="4"/>
      </w:numPr>
      <w:overflowPunct/>
      <w:adjustRightInd/>
      <w:snapToGrid w:val="0"/>
      <w:spacing w:after="60"/>
      <w:jc w:val="both"/>
      <w:textAlignment w:val="auto"/>
    </w:pPr>
    <w:rPr>
      <w:szCs w:val="16"/>
    </w:rPr>
  </w:style>
  <w:style w:type="paragraph" w:customStyle="1" w:styleId="TAH">
    <w:name w:val="TAH"/>
    <w:basedOn w:val="TAC"/>
    <w:link w:val="TAHCar"/>
    <w:qFormat/>
    <w:rsid w:val="00112567"/>
    <w:rPr>
      <w:b/>
    </w:rPr>
  </w:style>
  <w:style w:type="paragraph" w:customStyle="1" w:styleId="TAC">
    <w:name w:val="TAC"/>
    <w:basedOn w:val="Normal"/>
    <w:link w:val="TACChar"/>
    <w:qFormat/>
    <w:rsid w:val="00112567"/>
    <w:pPr>
      <w:keepNext/>
      <w:keepLines/>
      <w:overflowPunct/>
      <w:autoSpaceDE/>
      <w:autoSpaceDN/>
      <w:adjustRightInd/>
      <w:spacing w:after="0"/>
      <w:jc w:val="center"/>
      <w:textAlignment w:val="auto"/>
    </w:pPr>
    <w:rPr>
      <w:rFonts w:ascii="Arial" w:eastAsia="Malgun Gothic" w:hAnsi="Arial"/>
      <w:sz w:val="18"/>
      <w:lang w:val="en-GB" w:eastAsia="x-none"/>
    </w:rPr>
  </w:style>
  <w:style w:type="paragraph" w:customStyle="1" w:styleId="TH">
    <w:name w:val="TH"/>
    <w:basedOn w:val="Normal"/>
    <w:link w:val="THChar"/>
    <w:qFormat/>
    <w:rsid w:val="00112567"/>
    <w:pPr>
      <w:keepNext/>
      <w:keepLines/>
      <w:overflowPunct/>
      <w:autoSpaceDE/>
      <w:autoSpaceDN/>
      <w:adjustRightInd/>
      <w:spacing w:before="60"/>
      <w:jc w:val="center"/>
      <w:textAlignment w:val="auto"/>
    </w:pPr>
    <w:rPr>
      <w:rFonts w:ascii="Arial" w:eastAsia="Malgun Gothic" w:hAnsi="Arial"/>
      <w:b/>
      <w:lang w:val="en-GB" w:eastAsia="x-none"/>
    </w:rPr>
  </w:style>
  <w:style w:type="character" w:customStyle="1" w:styleId="TAHCar">
    <w:name w:val="TAH Car"/>
    <w:link w:val="TAH"/>
    <w:qFormat/>
    <w:rsid w:val="00112567"/>
    <w:rPr>
      <w:rFonts w:ascii="Arial" w:eastAsia="Malgun Gothic" w:hAnsi="Arial" w:cs="Times New Roman"/>
      <w:b/>
      <w:kern w:val="0"/>
      <w:sz w:val="18"/>
      <w:szCs w:val="20"/>
      <w:lang w:val="en-GB" w:eastAsia="x-none"/>
      <w14:ligatures w14:val="none"/>
    </w:rPr>
  </w:style>
  <w:style w:type="character" w:customStyle="1" w:styleId="TACChar">
    <w:name w:val="TAC Char"/>
    <w:link w:val="TAC"/>
    <w:qFormat/>
    <w:rsid w:val="00112567"/>
    <w:rPr>
      <w:rFonts w:ascii="Arial" w:eastAsia="Malgun Gothic" w:hAnsi="Arial" w:cs="Times New Roman"/>
      <w:kern w:val="0"/>
      <w:sz w:val="18"/>
      <w:szCs w:val="20"/>
      <w:lang w:val="en-GB" w:eastAsia="x-none"/>
      <w14:ligatures w14:val="none"/>
    </w:rPr>
  </w:style>
  <w:style w:type="character" w:customStyle="1" w:styleId="THChar">
    <w:name w:val="TH Char"/>
    <w:link w:val="TH"/>
    <w:qFormat/>
    <w:locked/>
    <w:rsid w:val="00112567"/>
    <w:rPr>
      <w:rFonts w:ascii="Arial" w:eastAsia="Malgun Gothic" w:hAnsi="Arial" w:cs="Times New Roman"/>
      <w:b/>
      <w:kern w:val="0"/>
      <w:sz w:val="20"/>
      <w:szCs w:val="20"/>
      <w:lang w:val="en-GB" w:eastAsia="x-none"/>
      <w14:ligatures w14:val="none"/>
    </w:rPr>
  </w:style>
  <w:style w:type="table" w:styleId="TableGrid">
    <w:name w:val="Table Grid"/>
    <w:basedOn w:val="TableNormal"/>
    <w:rsid w:val="00112567"/>
    <w:pPr>
      <w:spacing w:after="0" w:line="240" w:lineRule="auto"/>
    </w:pPr>
    <w:rPr>
      <w:rFonts w:ascii="Times New Roman" w:eastAsia="Malgun Gothic"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34"/>
    <w:qFormat/>
    <w:rsid w:val="00152A79"/>
    <w:pPr>
      <w:overflowPunct/>
      <w:autoSpaceDE/>
      <w:autoSpaceDN/>
      <w:adjustRightInd/>
      <w:spacing w:after="0"/>
      <w:ind w:firstLineChars="200" w:firstLine="420"/>
      <w:textAlignment w:val="auto"/>
    </w:pPr>
    <w:rPr>
      <w:rFonts w:ascii="Calibri" w:eastAsia="DengXian" w:hAnsi="Calibri" w:cs="Calibri"/>
      <w:sz w:val="22"/>
      <w:szCs w:val="22"/>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152A79"/>
    <w:rPr>
      <w:rFonts w:ascii="Calibri" w:eastAsia="DengXian" w:hAnsi="Calibri" w:cs="Calibri"/>
      <w:kern w:val="0"/>
      <w14:ligatures w14:val="none"/>
    </w:rPr>
  </w:style>
  <w:style w:type="character" w:styleId="CommentReference">
    <w:name w:val="annotation reference"/>
    <w:basedOn w:val="DefaultParagraphFont"/>
    <w:uiPriority w:val="99"/>
    <w:semiHidden/>
    <w:unhideWhenUsed/>
    <w:rsid w:val="00FD2EFA"/>
    <w:rPr>
      <w:sz w:val="16"/>
      <w:szCs w:val="16"/>
    </w:rPr>
  </w:style>
  <w:style w:type="paragraph" w:styleId="CommentText">
    <w:name w:val="annotation text"/>
    <w:basedOn w:val="Normal"/>
    <w:link w:val="CommentTextChar"/>
    <w:uiPriority w:val="99"/>
    <w:unhideWhenUsed/>
    <w:rsid w:val="00FD2EFA"/>
  </w:style>
  <w:style w:type="character" w:customStyle="1" w:styleId="CommentTextChar">
    <w:name w:val="Comment Text Char"/>
    <w:basedOn w:val="DefaultParagraphFont"/>
    <w:link w:val="CommentText"/>
    <w:uiPriority w:val="99"/>
    <w:rsid w:val="00FD2EFA"/>
    <w:rPr>
      <w:rFonts w:ascii="Times New Roman" w:eastAsia="SimSun"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FD2EFA"/>
    <w:rPr>
      <w:b/>
      <w:bCs/>
    </w:rPr>
  </w:style>
  <w:style w:type="character" w:customStyle="1" w:styleId="CommentSubjectChar">
    <w:name w:val="Comment Subject Char"/>
    <w:basedOn w:val="CommentTextChar"/>
    <w:link w:val="CommentSubject"/>
    <w:uiPriority w:val="99"/>
    <w:semiHidden/>
    <w:rsid w:val="00FD2EFA"/>
    <w:rPr>
      <w:rFonts w:ascii="Times New Roman" w:eastAsia="SimSun" w:hAnsi="Times New Roman" w:cs="Times New Roman"/>
      <w:b/>
      <w:bCs/>
      <w:kern w:val="0"/>
      <w:sz w:val="20"/>
      <w:szCs w:val="20"/>
      <w:lang w:eastAsia="en-US"/>
      <w14:ligatures w14:val="none"/>
    </w:rPr>
  </w:style>
  <w:style w:type="character" w:customStyle="1" w:styleId="rynqvb">
    <w:name w:val="rynqvb"/>
    <w:basedOn w:val="DefaultParagraphFont"/>
    <w:rsid w:val="00AB31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64444">
      <w:bodyDiv w:val="1"/>
      <w:marLeft w:val="0"/>
      <w:marRight w:val="0"/>
      <w:marTop w:val="0"/>
      <w:marBottom w:val="0"/>
      <w:divBdr>
        <w:top w:val="none" w:sz="0" w:space="0" w:color="auto"/>
        <w:left w:val="none" w:sz="0" w:space="0" w:color="auto"/>
        <w:bottom w:val="none" w:sz="0" w:space="0" w:color="auto"/>
        <w:right w:val="none" w:sz="0" w:space="0" w:color="auto"/>
      </w:divBdr>
    </w:div>
    <w:div w:id="462161279">
      <w:bodyDiv w:val="1"/>
      <w:marLeft w:val="0"/>
      <w:marRight w:val="0"/>
      <w:marTop w:val="0"/>
      <w:marBottom w:val="0"/>
      <w:divBdr>
        <w:top w:val="none" w:sz="0" w:space="0" w:color="auto"/>
        <w:left w:val="none" w:sz="0" w:space="0" w:color="auto"/>
        <w:bottom w:val="none" w:sz="0" w:space="0" w:color="auto"/>
        <w:right w:val="none" w:sz="0" w:space="0" w:color="auto"/>
      </w:divBdr>
    </w:div>
    <w:div w:id="1315334365">
      <w:bodyDiv w:val="1"/>
      <w:marLeft w:val="0"/>
      <w:marRight w:val="0"/>
      <w:marTop w:val="0"/>
      <w:marBottom w:val="0"/>
      <w:divBdr>
        <w:top w:val="none" w:sz="0" w:space="0" w:color="auto"/>
        <w:left w:val="none" w:sz="0" w:space="0" w:color="auto"/>
        <w:bottom w:val="none" w:sz="0" w:space="0" w:color="auto"/>
        <w:right w:val="none" w:sz="0" w:space="0" w:color="auto"/>
      </w:divBdr>
    </w:div>
    <w:div w:id="17177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4" ma:contentTypeDescription="Create a new document." ma:contentTypeScope="" ma:versionID="20b62d9f5ba5c320fbc3782b248572da">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b1121e61576249f9bcd50d5b71d7dfdb"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C96FB9E7-643C-44A1-998E-BEA7ADFE8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65569-F324-4243-9412-5880A3A403EE}">
  <ds:schemaRefs>
    <ds:schemaRef ds:uri="http://schemas.microsoft.com/sharepoint/v3/contenttype/forms"/>
  </ds:schemaRefs>
</ds:datastoreItem>
</file>

<file path=customXml/itemProps3.xml><?xml version="1.0" encoding="utf-8"?>
<ds:datastoreItem xmlns:ds="http://schemas.openxmlformats.org/officeDocument/2006/customXml" ds:itemID="{09052C32-12B9-4363-897B-DCFC7F5A1E4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269</TotalTime>
  <Pages>6</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Han_Qualcomm</dc:creator>
  <cp:keywords/>
  <dc:description/>
  <cp:lastModifiedBy>Qualcomm_Bin Han</cp:lastModifiedBy>
  <cp:revision>205</cp:revision>
  <dcterms:created xsi:type="dcterms:W3CDTF">2023-09-27T17:57:00Z</dcterms:created>
  <dcterms:modified xsi:type="dcterms:W3CDTF">2024-02-19T10:41:00Z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